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982146" w14:textId="77777777" w:rsidR="001D5396" w:rsidRPr="00A111AD"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7410EBC9" wp14:editId="48327E72">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14:paraId="5429C224" w14:textId="77777777" w:rsidR="00A4391D" w:rsidRDefault="00A4391D" w:rsidP="00A4391D">
                            <w:pPr>
                              <w:rPr>
                                <w:color w:val="44546A" w:themeColor="text2"/>
                              </w:rPr>
                            </w:pPr>
                            <w:r>
                              <w:rPr>
                                <w:rFonts w:ascii="Calibri" w:eastAsia="Calibri" w:hAnsi="Calibri"/>
                                <w:noProof/>
                                <w:sz w:val="20"/>
                                <w:szCs w:val="20"/>
                              </w:rPr>
                              <w:drawing>
                                <wp:inline distT="0" distB="0" distL="0" distR="0" wp14:anchorId="2099D902" wp14:editId="4926DB59">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14:paraId="6109BA0A" w14:textId="77777777" w:rsidR="00A4391D" w:rsidRPr="00906E37" w:rsidRDefault="00A4391D" w:rsidP="00906E37">
                            <w:pPr>
                              <w:pStyle w:val="NoSpacing"/>
                              <w:rPr>
                                <w:b/>
                                <w:sz w:val="24"/>
                                <w:szCs w:val="24"/>
                                <w:u w:val="single"/>
                              </w:rPr>
                            </w:pPr>
                            <w:r w:rsidRPr="00906E37">
                              <w:rPr>
                                <w:b/>
                                <w:sz w:val="24"/>
                                <w:szCs w:val="24"/>
                                <w:u w:val="single"/>
                              </w:rPr>
                              <w:t>City of Mendota</w:t>
                            </w:r>
                          </w:p>
                          <w:p w14:paraId="4D32FF1A" w14:textId="77777777" w:rsidR="00A4391D" w:rsidRPr="006B2570" w:rsidRDefault="00A4391D" w:rsidP="00906E37">
                            <w:pPr>
                              <w:pStyle w:val="NoSpacing"/>
                            </w:pPr>
                            <w:r w:rsidRPr="006B2570">
                              <w:t xml:space="preserve">P. O. Box 50688 </w:t>
                            </w:r>
                          </w:p>
                          <w:p w14:paraId="387170BF" w14:textId="77777777" w:rsidR="00A4391D" w:rsidRPr="006B2570" w:rsidRDefault="00A4391D" w:rsidP="00906E37">
                            <w:pPr>
                              <w:pStyle w:val="NoSpacing"/>
                            </w:pPr>
                            <w:r w:rsidRPr="006B2570">
                              <w:t>Mendota, MN 55150</w:t>
                            </w:r>
                          </w:p>
                          <w:p w14:paraId="72FF233B" w14:textId="77777777" w:rsidR="00A4391D" w:rsidRPr="006B2570" w:rsidRDefault="00A4391D" w:rsidP="00906E37">
                            <w:pPr>
                              <w:pStyle w:val="NoSpacing"/>
                            </w:pPr>
                            <w:r w:rsidRPr="006B2570">
                              <w:t>Phone: 651-322-0827</w:t>
                            </w:r>
                          </w:p>
                          <w:p w14:paraId="40F77217" w14:textId="77777777"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14:paraId="6FE0A64F" w14:textId="77777777"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14:paraId="18590941" w14:textId="77777777" w:rsidR="00A4391D" w:rsidRDefault="00A4391D" w:rsidP="00906E37">
                            <w:pPr>
                              <w:pStyle w:val="NoSpacing"/>
                              <w:rPr>
                                <w:iCs/>
                              </w:rPr>
                            </w:pPr>
                          </w:p>
                          <w:p w14:paraId="2AC4D376" w14:textId="77777777" w:rsidR="00A4391D" w:rsidRPr="00906E37" w:rsidRDefault="00A4391D" w:rsidP="00906E37">
                            <w:pPr>
                              <w:pStyle w:val="NoSpacing"/>
                              <w:rPr>
                                <w:b/>
                                <w:iCs/>
                                <w:sz w:val="24"/>
                                <w:szCs w:val="24"/>
                                <w:u w:val="single"/>
                              </w:rPr>
                            </w:pPr>
                            <w:r w:rsidRPr="00906E37">
                              <w:rPr>
                                <w:b/>
                                <w:iCs/>
                                <w:sz w:val="24"/>
                                <w:szCs w:val="24"/>
                                <w:u w:val="single"/>
                              </w:rPr>
                              <w:t>Council Members:</w:t>
                            </w:r>
                          </w:p>
                          <w:p w14:paraId="5BF12F55" w14:textId="77777777" w:rsidR="00A4391D" w:rsidRPr="006B2570" w:rsidRDefault="00A4391D" w:rsidP="00906E37">
                            <w:pPr>
                              <w:pStyle w:val="NoSpacing"/>
                            </w:pPr>
                            <w:r w:rsidRPr="006B2570">
                              <w:t>Brian Mielke, Mayor</w:t>
                            </w:r>
                            <w:r w:rsidR="00961049">
                              <w:t>:</w:t>
                            </w:r>
                            <w:r w:rsidRPr="006B2570">
                              <w:t xml:space="preserve"> 651-261-2751</w:t>
                            </w:r>
                          </w:p>
                          <w:p w14:paraId="4EB1A512" w14:textId="77777777" w:rsidR="00A4391D" w:rsidRPr="006B2570" w:rsidRDefault="00A4391D" w:rsidP="00906E37">
                            <w:pPr>
                              <w:pStyle w:val="NoSpacing"/>
                            </w:pPr>
                            <w:r w:rsidRPr="006B2570">
                              <w:t>Joan Perron</w:t>
                            </w:r>
                            <w:r w:rsidR="00961049">
                              <w:t>:</w:t>
                            </w:r>
                            <w:r w:rsidRPr="006B2570">
                              <w:t xml:space="preserve"> 651-452-9359</w:t>
                            </w:r>
                            <w:r w:rsidRPr="006B2570">
                              <w:tab/>
                            </w:r>
                          </w:p>
                          <w:p w14:paraId="10169189" w14:textId="77777777"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14:paraId="4CDA011F" w14:textId="77777777" w:rsidR="00A4391D" w:rsidRPr="006B2570" w:rsidRDefault="00A4391D" w:rsidP="00906E37">
                            <w:pPr>
                              <w:pStyle w:val="NoSpacing"/>
                            </w:pPr>
                            <w:r w:rsidRPr="006B2570">
                              <w:t>Melody Rasmussen</w:t>
                            </w:r>
                            <w:r w:rsidR="00961049">
                              <w:t>:</w:t>
                            </w:r>
                            <w:r w:rsidRPr="006B2570">
                              <w:t xml:space="preserve"> 651-454-6442</w:t>
                            </w:r>
                          </w:p>
                          <w:p w14:paraId="6269DF9F" w14:textId="77777777" w:rsidR="00A4391D" w:rsidRPr="006B2570" w:rsidRDefault="00C61E74" w:rsidP="00906E37">
                            <w:pPr>
                              <w:pStyle w:val="NoSpacing"/>
                            </w:pPr>
                            <w:r>
                              <w:t>Clark Donnelly: 651-785-5790</w:t>
                            </w:r>
                          </w:p>
                          <w:p w14:paraId="12B4BD0B" w14:textId="77777777" w:rsidR="00A4391D" w:rsidRPr="006B2570" w:rsidRDefault="00A4391D" w:rsidP="00906E37">
                            <w:pPr>
                              <w:pStyle w:val="NoSpacing"/>
                              <w:rPr>
                                <w:iCs/>
                              </w:rPr>
                            </w:pPr>
                          </w:p>
                          <w:p w14:paraId="3AC50026" w14:textId="77777777"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14:paraId="32A391A4" w14:textId="77777777"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14:paraId="48170044" w14:textId="77777777" w:rsidR="00A4391D" w:rsidRPr="003E4754" w:rsidRDefault="003E4754" w:rsidP="00906E37">
                            <w:pPr>
                              <w:pStyle w:val="NoSpacing"/>
                              <w:rPr>
                                <w:iCs/>
                              </w:rPr>
                            </w:pPr>
                            <w:r w:rsidRPr="003E4754">
                              <w:rPr>
                                <w:iCs/>
                              </w:rPr>
                              <w:t>612-597-9667</w:t>
                            </w:r>
                          </w:p>
                          <w:p w14:paraId="357219AE" w14:textId="77777777"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14:paraId="754FEE0B" w14:textId="77777777" w:rsidR="00A4391D" w:rsidRDefault="00A4391D" w:rsidP="00906E37">
                            <w:pPr>
                              <w:pStyle w:val="NoSpacing"/>
                              <w:rPr>
                                <w:iCs/>
                                <w:sz w:val="28"/>
                                <w:szCs w:val="28"/>
                              </w:rPr>
                            </w:pPr>
                          </w:p>
                          <w:p w14:paraId="166C00ED" w14:textId="77777777" w:rsidR="00A4391D" w:rsidRPr="00906E37" w:rsidRDefault="00A4391D" w:rsidP="00906E37">
                            <w:pPr>
                              <w:pStyle w:val="NoSpacing"/>
                              <w:rPr>
                                <w:b/>
                                <w:iCs/>
                                <w:sz w:val="24"/>
                                <w:szCs w:val="24"/>
                                <w:u w:val="single"/>
                              </w:rPr>
                            </w:pPr>
                            <w:r w:rsidRPr="00906E37">
                              <w:rPr>
                                <w:b/>
                                <w:iCs/>
                                <w:sz w:val="24"/>
                                <w:szCs w:val="24"/>
                                <w:u w:val="single"/>
                              </w:rPr>
                              <w:t>Police:</w:t>
                            </w:r>
                          </w:p>
                          <w:p w14:paraId="486C5159" w14:textId="77777777"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14:paraId="7E79A795" w14:textId="77777777" w:rsidR="00A4391D" w:rsidRDefault="00527046" w:rsidP="00906E37">
                            <w:pPr>
                              <w:pStyle w:val="NoSpacing"/>
                            </w:pPr>
                            <w:r>
                              <w:t>Non-emergency: 651-452-1366</w:t>
                            </w:r>
                          </w:p>
                          <w:p w14:paraId="1C1F00AF" w14:textId="77777777" w:rsidR="00906E37" w:rsidRDefault="00527046" w:rsidP="00906E37">
                            <w:pPr>
                              <w:pStyle w:val="NoSpacing"/>
                            </w:pPr>
                            <w:r>
                              <w:t>Emergency: 911</w:t>
                            </w:r>
                          </w:p>
                          <w:p w14:paraId="6C69EF4C" w14:textId="77777777" w:rsidR="00A4391D" w:rsidRPr="00906E37" w:rsidRDefault="00906E37" w:rsidP="00906E37">
                            <w:pPr>
                              <w:pStyle w:val="NoSpacing"/>
                              <w:rPr>
                                <w:b/>
                                <w:iCs/>
                                <w:u w:val="single"/>
                              </w:rPr>
                            </w:pPr>
                            <w:r w:rsidRPr="00906E37">
                              <w:rPr>
                                <w:b/>
                                <w:iCs/>
                                <w:u w:val="single"/>
                              </w:rPr>
                              <w:t>Fire:</w:t>
                            </w:r>
                          </w:p>
                          <w:p w14:paraId="370E1984" w14:textId="77777777" w:rsidR="00906E37" w:rsidRDefault="00906E37" w:rsidP="00906E37">
                            <w:pPr>
                              <w:pStyle w:val="NoSpacing"/>
                              <w:rPr>
                                <w:iCs/>
                              </w:rPr>
                            </w:pPr>
                            <w:r>
                              <w:rPr>
                                <w:iCs/>
                              </w:rPr>
                              <w:t>Emergency: 911</w:t>
                            </w:r>
                          </w:p>
                          <w:p w14:paraId="32F5ADCD" w14:textId="77777777" w:rsidR="00906E37" w:rsidRPr="00906E37" w:rsidRDefault="00906E37" w:rsidP="00906E37">
                            <w:pPr>
                              <w:pStyle w:val="NoSpacing"/>
                              <w:rPr>
                                <w:iCs/>
                              </w:rPr>
                            </w:pPr>
                          </w:p>
                          <w:p w14:paraId="16196AF1" w14:textId="77777777" w:rsidR="00A4391D" w:rsidRPr="00906E37" w:rsidRDefault="00A4391D" w:rsidP="00906E37">
                            <w:pPr>
                              <w:pStyle w:val="NoSpacing"/>
                              <w:rPr>
                                <w:b/>
                                <w:iCs/>
                                <w:u w:val="single"/>
                              </w:rPr>
                            </w:pPr>
                            <w:r w:rsidRPr="00906E37">
                              <w:rPr>
                                <w:b/>
                                <w:iCs/>
                                <w:u w:val="single"/>
                              </w:rPr>
                              <w:t xml:space="preserve">City Attorney: </w:t>
                            </w:r>
                          </w:p>
                          <w:p w14:paraId="68284E61" w14:textId="77777777" w:rsidR="00A4391D" w:rsidRDefault="00A4391D" w:rsidP="00906E37">
                            <w:pPr>
                              <w:pStyle w:val="NoSpacing"/>
                              <w:rPr>
                                <w:sz w:val="24"/>
                                <w:szCs w:val="24"/>
                              </w:rPr>
                            </w:pPr>
                            <w:r>
                              <w:t xml:space="preserve">Tom </w:t>
                            </w:r>
                            <w:proofErr w:type="spellStart"/>
                            <w:r w:rsidR="00370012">
                              <w:t>Loonan</w:t>
                            </w:r>
                            <w:proofErr w:type="spellEnd"/>
                            <w:r w:rsidR="003E67C8">
                              <w:t>, C</w:t>
                            </w:r>
                            <w:r w:rsidR="00370012">
                              <w:t xml:space="preserve">ity </w:t>
                            </w:r>
                            <w:r w:rsidR="003E67C8">
                              <w:t xml:space="preserve"> Attorney</w:t>
                            </w:r>
                            <w:r w:rsidR="00906E37">
                              <w:t>:</w:t>
                            </w:r>
                          </w:p>
                          <w:p w14:paraId="6D53CD3B" w14:textId="77777777" w:rsidR="00906E37" w:rsidRDefault="00C61E74" w:rsidP="00906E37">
                            <w:pPr>
                              <w:pStyle w:val="NoSpacing"/>
                            </w:pPr>
                            <w:r>
                              <w:t>715-808-8842</w:t>
                            </w:r>
                          </w:p>
                          <w:p w14:paraId="42F54326" w14:textId="77777777" w:rsidR="00C61E74" w:rsidRDefault="00C61E74" w:rsidP="00906E37">
                            <w:pPr>
                              <w:pStyle w:val="NoSpacing"/>
                            </w:pPr>
                          </w:p>
                          <w:p w14:paraId="561DE63D" w14:textId="77777777" w:rsidR="00A4391D" w:rsidRPr="00906E37" w:rsidRDefault="00A4391D" w:rsidP="00906E37">
                            <w:pPr>
                              <w:pStyle w:val="NoSpacing"/>
                              <w:rPr>
                                <w:b/>
                              </w:rPr>
                            </w:pPr>
                            <w:r w:rsidRPr="00906E37">
                              <w:rPr>
                                <w:b/>
                              </w:rPr>
                              <w:t xml:space="preserve">The City of Mendota holds City Council Meetings at 7:30 on the second Tuesday of every month at the </w:t>
                            </w:r>
                          </w:p>
                          <w:p w14:paraId="54169F68" w14:textId="77777777" w:rsidR="00A4391D" w:rsidRPr="00906E37" w:rsidRDefault="00A4391D" w:rsidP="00906E37">
                            <w:pPr>
                              <w:pStyle w:val="NoSpacing"/>
                              <w:rPr>
                                <w:b/>
                              </w:rPr>
                            </w:pPr>
                            <w:r w:rsidRPr="00906E37">
                              <w:rPr>
                                <w:b/>
                              </w:rPr>
                              <w:t>VFW Post 6690</w:t>
                            </w:r>
                          </w:p>
                          <w:p w14:paraId="02EE2C2E" w14:textId="77777777" w:rsidR="00A4391D" w:rsidRPr="00906E37" w:rsidRDefault="00A4391D" w:rsidP="00906E37">
                            <w:pPr>
                              <w:pStyle w:val="NoSpacing"/>
                              <w:rPr>
                                <w:b/>
                              </w:rPr>
                            </w:pPr>
                            <w:r w:rsidRPr="00906E37">
                              <w:rPr>
                                <w:b/>
                              </w:rPr>
                              <w:t>1323 Sibley Memorial Hwy.</w:t>
                            </w:r>
                          </w:p>
                          <w:p w14:paraId="06219A8F" w14:textId="77777777" w:rsidR="00A4391D" w:rsidRPr="00906E37" w:rsidRDefault="00A4391D" w:rsidP="00906E37">
                            <w:pPr>
                              <w:pStyle w:val="NoSpacing"/>
                              <w:rPr>
                                <w:b/>
                              </w:rPr>
                            </w:pPr>
                            <w:r w:rsidRPr="00906E37">
                              <w:rPr>
                                <w:b/>
                              </w:rPr>
                              <w:t>Mendota, MN 55150</w:t>
                            </w:r>
                          </w:p>
                          <w:p w14:paraId="52331C1E" w14:textId="77777777" w:rsidR="00A4391D" w:rsidRDefault="00A4391D" w:rsidP="00906E37">
                            <w:pPr>
                              <w:pStyle w:val="NoSpacing"/>
                              <w:rPr>
                                <w:rFonts w:ascii="Times New Roman" w:hAnsi="Times New Roman"/>
                                <w:sz w:val="28"/>
                                <w:szCs w:val="28"/>
                              </w:rPr>
                            </w:pPr>
                          </w:p>
                          <w:p w14:paraId="0DCA9644" w14:textId="77777777"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10EBC9"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" o:allowincell="f" filled="f" fillcolor="#e8e8e8 [822]" strokecolor="#44546a" strokeweight="6pt">
                <v:stroke linestyle="thickThin"/>
                <v:textbox inset="18pt,18pt,18pt,18pt">
                  <w:txbxContent>
                    <w:p w14:paraId="5429C224" w14:textId="77777777" w:rsidR="00A4391D" w:rsidRDefault="00A4391D" w:rsidP="00A4391D">
                      <w:pPr>
                        <w:rPr>
                          <w:color w:val="44546A" w:themeColor="text2"/>
                        </w:rPr>
                      </w:pPr>
                      <w:r>
                        <w:rPr>
                          <w:rFonts w:ascii="Calibri" w:eastAsia="Calibri" w:hAnsi="Calibri"/>
                          <w:noProof/>
                          <w:sz w:val="20"/>
                          <w:szCs w:val="20"/>
                        </w:rPr>
                        <w:drawing>
                          <wp:inline distT="0" distB="0" distL="0" distR="0" wp14:anchorId="2099D902" wp14:editId="4926DB59">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14:paraId="6109BA0A" w14:textId="77777777" w:rsidR="00A4391D" w:rsidRPr="00906E37" w:rsidRDefault="00A4391D" w:rsidP="00906E37">
                      <w:pPr>
                        <w:pStyle w:val="NoSpacing"/>
                        <w:rPr>
                          <w:b/>
                          <w:sz w:val="24"/>
                          <w:szCs w:val="24"/>
                          <w:u w:val="single"/>
                        </w:rPr>
                      </w:pPr>
                      <w:r w:rsidRPr="00906E37">
                        <w:rPr>
                          <w:b/>
                          <w:sz w:val="24"/>
                          <w:szCs w:val="24"/>
                          <w:u w:val="single"/>
                        </w:rPr>
                        <w:t>City of Mendota</w:t>
                      </w:r>
                    </w:p>
                    <w:p w14:paraId="4D32FF1A" w14:textId="77777777" w:rsidR="00A4391D" w:rsidRPr="006B2570" w:rsidRDefault="00A4391D" w:rsidP="00906E37">
                      <w:pPr>
                        <w:pStyle w:val="NoSpacing"/>
                      </w:pPr>
                      <w:r w:rsidRPr="006B2570">
                        <w:t xml:space="preserve">P. O. Box 50688 </w:t>
                      </w:r>
                    </w:p>
                    <w:p w14:paraId="387170BF" w14:textId="77777777" w:rsidR="00A4391D" w:rsidRPr="006B2570" w:rsidRDefault="00A4391D" w:rsidP="00906E37">
                      <w:pPr>
                        <w:pStyle w:val="NoSpacing"/>
                      </w:pPr>
                      <w:r w:rsidRPr="006B2570">
                        <w:t>Mendota, MN 55150</w:t>
                      </w:r>
                    </w:p>
                    <w:p w14:paraId="72FF233B" w14:textId="77777777" w:rsidR="00A4391D" w:rsidRPr="006B2570" w:rsidRDefault="00A4391D" w:rsidP="00906E37">
                      <w:pPr>
                        <w:pStyle w:val="NoSpacing"/>
                      </w:pPr>
                      <w:r w:rsidRPr="006B2570">
                        <w:t>Phone: 651-322-0827</w:t>
                      </w:r>
                    </w:p>
                    <w:p w14:paraId="40F77217" w14:textId="77777777" w:rsidR="00A4391D" w:rsidRPr="006B2570" w:rsidRDefault="00A4391D" w:rsidP="00906E37">
                      <w:pPr>
                        <w:pStyle w:val="NoSpacing"/>
                        <w:rPr>
                          <w:rStyle w:val="Hyperlink"/>
                          <w:color w:val="auto"/>
                          <w:u w:val="none"/>
                        </w:rPr>
                      </w:pPr>
                      <w:r w:rsidRPr="006B2570">
                        <w:t xml:space="preserve">Email:  </w:t>
                      </w:r>
                      <w:hyperlink r:id="rId8" w:history="1">
                        <w:r w:rsidRPr="006B2570">
                          <w:rPr>
                            <w:rStyle w:val="Hyperlink"/>
                            <w:color w:val="auto"/>
                            <w:u w:val="none"/>
                          </w:rPr>
                          <w:t>cityofmendota@gmail.com</w:t>
                        </w:r>
                      </w:hyperlink>
                    </w:p>
                    <w:p w14:paraId="6FE0A64F" w14:textId="77777777"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14:paraId="18590941" w14:textId="77777777" w:rsidR="00A4391D" w:rsidRDefault="00A4391D" w:rsidP="00906E37">
                      <w:pPr>
                        <w:pStyle w:val="NoSpacing"/>
                        <w:rPr>
                          <w:iCs/>
                        </w:rPr>
                      </w:pPr>
                    </w:p>
                    <w:p w14:paraId="2AC4D376" w14:textId="77777777" w:rsidR="00A4391D" w:rsidRPr="00906E37" w:rsidRDefault="00A4391D" w:rsidP="00906E37">
                      <w:pPr>
                        <w:pStyle w:val="NoSpacing"/>
                        <w:rPr>
                          <w:b/>
                          <w:iCs/>
                          <w:sz w:val="24"/>
                          <w:szCs w:val="24"/>
                          <w:u w:val="single"/>
                        </w:rPr>
                      </w:pPr>
                      <w:r w:rsidRPr="00906E37">
                        <w:rPr>
                          <w:b/>
                          <w:iCs/>
                          <w:sz w:val="24"/>
                          <w:szCs w:val="24"/>
                          <w:u w:val="single"/>
                        </w:rPr>
                        <w:t>Council Members:</w:t>
                      </w:r>
                    </w:p>
                    <w:p w14:paraId="5BF12F55" w14:textId="77777777" w:rsidR="00A4391D" w:rsidRPr="006B2570" w:rsidRDefault="00A4391D" w:rsidP="00906E37">
                      <w:pPr>
                        <w:pStyle w:val="NoSpacing"/>
                      </w:pPr>
                      <w:r w:rsidRPr="006B2570">
                        <w:t>Brian Mielke, Mayor</w:t>
                      </w:r>
                      <w:r w:rsidR="00961049">
                        <w:t>:</w:t>
                      </w:r>
                      <w:r w:rsidRPr="006B2570">
                        <w:t xml:space="preserve"> 651-261-2751</w:t>
                      </w:r>
                    </w:p>
                    <w:p w14:paraId="4EB1A512" w14:textId="77777777" w:rsidR="00A4391D" w:rsidRPr="006B2570" w:rsidRDefault="00A4391D" w:rsidP="00906E37">
                      <w:pPr>
                        <w:pStyle w:val="NoSpacing"/>
                      </w:pPr>
                      <w:r w:rsidRPr="006B2570">
                        <w:t>Joan Perron</w:t>
                      </w:r>
                      <w:r w:rsidR="00961049">
                        <w:t>:</w:t>
                      </w:r>
                      <w:r w:rsidRPr="006B2570">
                        <w:t xml:space="preserve"> 651-452-9359</w:t>
                      </w:r>
                      <w:r w:rsidRPr="006B2570">
                        <w:tab/>
                      </w:r>
                    </w:p>
                    <w:p w14:paraId="10169189" w14:textId="77777777"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14:paraId="4CDA011F" w14:textId="77777777" w:rsidR="00A4391D" w:rsidRPr="006B2570" w:rsidRDefault="00A4391D" w:rsidP="00906E37">
                      <w:pPr>
                        <w:pStyle w:val="NoSpacing"/>
                      </w:pPr>
                      <w:r w:rsidRPr="006B2570">
                        <w:t>Melody Rasmussen</w:t>
                      </w:r>
                      <w:r w:rsidR="00961049">
                        <w:t>:</w:t>
                      </w:r>
                      <w:r w:rsidRPr="006B2570">
                        <w:t xml:space="preserve"> 651-454-6442</w:t>
                      </w:r>
                    </w:p>
                    <w:p w14:paraId="6269DF9F" w14:textId="77777777" w:rsidR="00A4391D" w:rsidRPr="006B2570" w:rsidRDefault="00C61E74" w:rsidP="00906E37">
                      <w:pPr>
                        <w:pStyle w:val="NoSpacing"/>
                      </w:pPr>
                      <w:r>
                        <w:t>Clark Donnelly: 651-785-5790</w:t>
                      </w:r>
                    </w:p>
                    <w:p w14:paraId="12B4BD0B" w14:textId="77777777" w:rsidR="00A4391D" w:rsidRPr="006B2570" w:rsidRDefault="00A4391D" w:rsidP="00906E37">
                      <w:pPr>
                        <w:pStyle w:val="NoSpacing"/>
                        <w:rPr>
                          <w:iCs/>
                        </w:rPr>
                      </w:pPr>
                    </w:p>
                    <w:p w14:paraId="3AC50026" w14:textId="77777777"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14:paraId="32A391A4" w14:textId="77777777"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14:paraId="48170044" w14:textId="77777777" w:rsidR="00A4391D" w:rsidRPr="003E4754" w:rsidRDefault="003E4754" w:rsidP="00906E37">
                      <w:pPr>
                        <w:pStyle w:val="NoSpacing"/>
                        <w:rPr>
                          <w:iCs/>
                        </w:rPr>
                      </w:pPr>
                      <w:r w:rsidRPr="003E4754">
                        <w:rPr>
                          <w:iCs/>
                        </w:rPr>
                        <w:t>612-597-9667</w:t>
                      </w:r>
                    </w:p>
                    <w:p w14:paraId="357219AE" w14:textId="77777777"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14:paraId="754FEE0B" w14:textId="77777777" w:rsidR="00A4391D" w:rsidRDefault="00A4391D" w:rsidP="00906E37">
                      <w:pPr>
                        <w:pStyle w:val="NoSpacing"/>
                        <w:rPr>
                          <w:iCs/>
                          <w:sz w:val="28"/>
                          <w:szCs w:val="28"/>
                        </w:rPr>
                      </w:pPr>
                    </w:p>
                    <w:p w14:paraId="166C00ED" w14:textId="77777777" w:rsidR="00A4391D" w:rsidRPr="00906E37" w:rsidRDefault="00A4391D" w:rsidP="00906E37">
                      <w:pPr>
                        <w:pStyle w:val="NoSpacing"/>
                        <w:rPr>
                          <w:b/>
                          <w:iCs/>
                          <w:sz w:val="24"/>
                          <w:szCs w:val="24"/>
                          <w:u w:val="single"/>
                        </w:rPr>
                      </w:pPr>
                      <w:r w:rsidRPr="00906E37">
                        <w:rPr>
                          <w:b/>
                          <w:iCs/>
                          <w:sz w:val="24"/>
                          <w:szCs w:val="24"/>
                          <w:u w:val="single"/>
                        </w:rPr>
                        <w:t>Police:</w:t>
                      </w:r>
                    </w:p>
                    <w:p w14:paraId="486C5159" w14:textId="77777777"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14:paraId="7E79A795" w14:textId="77777777" w:rsidR="00A4391D" w:rsidRDefault="00527046" w:rsidP="00906E37">
                      <w:pPr>
                        <w:pStyle w:val="NoSpacing"/>
                      </w:pPr>
                      <w:r>
                        <w:t>Non-emergency: 651-452-1366</w:t>
                      </w:r>
                    </w:p>
                    <w:p w14:paraId="1C1F00AF" w14:textId="77777777" w:rsidR="00906E37" w:rsidRDefault="00527046" w:rsidP="00906E37">
                      <w:pPr>
                        <w:pStyle w:val="NoSpacing"/>
                      </w:pPr>
                      <w:r>
                        <w:t>Emergency: 911</w:t>
                      </w:r>
                    </w:p>
                    <w:p w14:paraId="6C69EF4C" w14:textId="77777777" w:rsidR="00A4391D" w:rsidRPr="00906E37" w:rsidRDefault="00906E37" w:rsidP="00906E37">
                      <w:pPr>
                        <w:pStyle w:val="NoSpacing"/>
                        <w:rPr>
                          <w:b/>
                          <w:iCs/>
                          <w:u w:val="single"/>
                        </w:rPr>
                      </w:pPr>
                      <w:r w:rsidRPr="00906E37">
                        <w:rPr>
                          <w:b/>
                          <w:iCs/>
                          <w:u w:val="single"/>
                        </w:rPr>
                        <w:t>Fire:</w:t>
                      </w:r>
                    </w:p>
                    <w:p w14:paraId="370E1984" w14:textId="77777777" w:rsidR="00906E37" w:rsidRDefault="00906E37" w:rsidP="00906E37">
                      <w:pPr>
                        <w:pStyle w:val="NoSpacing"/>
                        <w:rPr>
                          <w:iCs/>
                        </w:rPr>
                      </w:pPr>
                      <w:r>
                        <w:rPr>
                          <w:iCs/>
                        </w:rPr>
                        <w:t>Emergency: 911</w:t>
                      </w:r>
                    </w:p>
                    <w:p w14:paraId="32F5ADCD" w14:textId="77777777" w:rsidR="00906E37" w:rsidRPr="00906E37" w:rsidRDefault="00906E37" w:rsidP="00906E37">
                      <w:pPr>
                        <w:pStyle w:val="NoSpacing"/>
                        <w:rPr>
                          <w:iCs/>
                        </w:rPr>
                      </w:pPr>
                    </w:p>
                    <w:p w14:paraId="16196AF1" w14:textId="77777777" w:rsidR="00A4391D" w:rsidRPr="00906E37" w:rsidRDefault="00A4391D" w:rsidP="00906E37">
                      <w:pPr>
                        <w:pStyle w:val="NoSpacing"/>
                        <w:rPr>
                          <w:b/>
                          <w:iCs/>
                          <w:u w:val="single"/>
                        </w:rPr>
                      </w:pPr>
                      <w:r w:rsidRPr="00906E37">
                        <w:rPr>
                          <w:b/>
                          <w:iCs/>
                          <w:u w:val="single"/>
                        </w:rPr>
                        <w:t xml:space="preserve">City Attorney: </w:t>
                      </w:r>
                    </w:p>
                    <w:p w14:paraId="68284E61" w14:textId="77777777" w:rsidR="00A4391D" w:rsidRDefault="00A4391D" w:rsidP="00906E37">
                      <w:pPr>
                        <w:pStyle w:val="NoSpacing"/>
                        <w:rPr>
                          <w:sz w:val="24"/>
                          <w:szCs w:val="24"/>
                        </w:rPr>
                      </w:pPr>
                      <w:r>
                        <w:t xml:space="preserve">Tom </w:t>
                      </w:r>
                      <w:proofErr w:type="spellStart"/>
                      <w:r w:rsidR="00370012">
                        <w:t>Loonan</w:t>
                      </w:r>
                      <w:proofErr w:type="spellEnd"/>
                      <w:r w:rsidR="003E67C8">
                        <w:t>, C</w:t>
                      </w:r>
                      <w:r w:rsidR="00370012">
                        <w:t xml:space="preserve">ity </w:t>
                      </w:r>
                      <w:r w:rsidR="003E67C8">
                        <w:t xml:space="preserve"> Attorney</w:t>
                      </w:r>
                      <w:r w:rsidR="00906E37">
                        <w:t>:</w:t>
                      </w:r>
                    </w:p>
                    <w:p w14:paraId="6D53CD3B" w14:textId="77777777" w:rsidR="00906E37" w:rsidRDefault="00C61E74" w:rsidP="00906E37">
                      <w:pPr>
                        <w:pStyle w:val="NoSpacing"/>
                      </w:pPr>
                      <w:r>
                        <w:t>715-808-8842</w:t>
                      </w:r>
                    </w:p>
                    <w:p w14:paraId="42F54326" w14:textId="77777777" w:rsidR="00C61E74" w:rsidRDefault="00C61E74" w:rsidP="00906E37">
                      <w:pPr>
                        <w:pStyle w:val="NoSpacing"/>
                      </w:pPr>
                    </w:p>
                    <w:p w14:paraId="561DE63D" w14:textId="77777777" w:rsidR="00A4391D" w:rsidRPr="00906E37" w:rsidRDefault="00A4391D" w:rsidP="00906E37">
                      <w:pPr>
                        <w:pStyle w:val="NoSpacing"/>
                        <w:rPr>
                          <w:b/>
                        </w:rPr>
                      </w:pPr>
                      <w:r w:rsidRPr="00906E37">
                        <w:rPr>
                          <w:b/>
                        </w:rPr>
                        <w:t xml:space="preserve">The City of Mendota holds City Council Meetings at 7:30 on the second Tuesday of every month at the </w:t>
                      </w:r>
                    </w:p>
                    <w:p w14:paraId="54169F68" w14:textId="77777777" w:rsidR="00A4391D" w:rsidRPr="00906E37" w:rsidRDefault="00A4391D" w:rsidP="00906E37">
                      <w:pPr>
                        <w:pStyle w:val="NoSpacing"/>
                        <w:rPr>
                          <w:b/>
                        </w:rPr>
                      </w:pPr>
                      <w:r w:rsidRPr="00906E37">
                        <w:rPr>
                          <w:b/>
                        </w:rPr>
                        <w:t>VFW Post 6690</w:t>
                      </w:r>
                    </w:p>
                    <w:p w14:paraId="02EE2C2E" w14:textId="77777777" w:rsidR="00A4391D" w:rsidRPr="00906E37" w:rsidRDefault="00A4391D" w:rsidP="00906E37">
                      <w:pPr>
                        <w:pStyle w:val="NoSpacing"/>
                        <w:rPr>
                          <w:b/>
                        </w:rPr>
                      </w:pPr>
                      <w:r w:rsidRPr="00906E37">
                        <w:rPr>
                          <w:b/>
                        </w:rPr>
                        <w:t>1323 Sibley Memorial Hwy.</w:t>
                      </w:r>
                    </w:p>
                    <w:p w14:paraId="06219A8F" w14:textId="77777777" w:rsidR="00A4391D" w:rsidRPr="00906E37" w:rsidRDefault="00A4391D" w:rsidP="00906E37">
                      <w:pPr>
                        <w:pStyle w:val="NoSpacing"/>
                        <w:rPr>
                          <w:b/>
                        </w:rPr>
                      </w:pPr>
                      <w:r w:rsidRPr="00906E37">
                        <w:rPr>
                          <w:b/>
                        </w:rPr>
                        <w:t>Mendota, MN 55150</w:t>
                      </w:r>
                    </w:p>
                    <w:p w14:paraId="52331C1E" w14:textId="77777777" w:rsidR="00A4391D" w:rsidRDefault="00A4391D" w:rsidP="00906E37">
                      <w:pPr>
                        <w:pStyle w:val="NoSpacing"/>
                        <w:rPr>
                          <w:rFonts w:ascii="Times New Roman" w:hAnsi="Times New Roman"/>
                          <w:sz w:val="28"/>
                          <w:szCs w:val="28"/>
                        </w:rPr>
                      </w:pPr>
                    </w:p>
                    <w:p w14:paraId="0DCA9644" w14:textId="77777777"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14:paraId="4341260A" w14:textId="77777777" w:rsidR="00CF6809" w:rsidRDefault="00A111AD" w:rsidP="00A111AD">
      <w:pPr>
        <w:pStyle w:val="NoSpacing"/>
        <w:rPr>
          <w:sz w:val="36"/>
          <w:szCs w:val="36"/>
        </w:rPr>
      </w:pPr>
      <w:r>
        <w:rPr>
          <w:sz w:val="72"/>
          <w:szCs w:val="72"/>
        </w:rPr>
        <w:tab/>
      </w:r>
      <w:r>
        <w:rPr>
          <w:sz w:val="72"/>
          <w:szCs w:val="72"/>
        </w:rPr>
        <w:tab/>
        <w:t xml:space="preserve">   </w:t>
      </w:r>
      <w:r w:rsidRPr="00A111AD">
        <w:rPr>
          <w:sz w:val="72"/>
          <w:szCs w:val="72"/>
        </w:rPr>
        <w:t xml:space="preserve">       </w:t>
      </w:r>
      <w:r w:rsidR="00B43B9D">
        <w:rPr>
          <w:sz w:val="36"/>
          <w:szCs w:val="36"/>
        </w:rPr>
        <w:t>Winter 20</w:t>
      </w:r>
      <w:r w:rsidR="00A836A7">
        <w:rPr>
          <w:sz w:val="36"/>
          <w:szCs w:val="36"/>
        </w:rPr>
        <w:t>21</w:t>
      </w:r>
    </w:p>
    <w:p w14:paraId="355D1C89" w14:textId="77777777" w:rsidR="006506A6" w:rsidRDefault="006506A6" w:rsidP="00A111AD">
      <w:pPr>
        <w:pStyle w:val="NoSpacing"/>
        <w:rPr>
          <w:sz w:val="36"/>
          <w:szCs w:val="36"/>
        </w:rPr>
      </w:pPr>
    </w:p>
    <w:p w14:paraId="501C7183" w14:textId="77777777" w:rsidR="006506A6" w:rsidRDefault="006506A6" w:rsidP="00A111AD">
      <w:pPr>
        <w:pStyle w:val="NoSpacing"/>
        <w:rPr>
          <w:sz w:val="36"/>
          <w:szCs w:val="36"/>
        </w:rPr>
      </w:pPr>
    </w:p>
    <w:p w14:paraId="6E3B7BD7" w14:textId="77777777" w:rsidR="00311E37" w:rsidRDefault="00C3189F" w:rsidP="00A111AD">
      <w:pPr>
        <w:pStyle w:val="NoSpacing"/>
        <w:rPr>
          <w:sz w:val="36"/>
          <w:szCs w:val="36"/>
        </w:rPr>
      </w:pPr>
      <w:r>
        <w:rPr>
          <w:sz w:val="36"/>
          <w:szCs w:val="36"/>
        </w:rPr>
        <w:t>Annual Tree Lighting</w:t>
      </w:r>
      <w:r w:rsidR="00333648">
        <w:rPr>
          <w:sz w:val="36"/>
          <w:szCs w:val="36"/>
        </w:rPr>
        <w:t>!</w:t>
      </w:r>
    </w:p>
    <w:p w14:paraId="7B0ACB5B" w14:textId="77777777" w:rsidR="00333648" w:rsidRPr="00E7031C" w:rsidRDefault="006371D4" w:rsidP="00A111AD">
      <w:pPr>
        <w:pStyle w:val="NoSpacing"/>
        <w:rPr>
          <w:sz w:val="24"/>
          <w:szCs w:val="24"/>
        </w:rPr>
      </w:pPr>
      <w:r>
        <w:rPr>
          <w:sz w:val="24"/>
          <w:szCs w:val="24"/>
        </w:rPr>
        <w:t>This year would have been our 10</w:t>
      </w:r>
      <w:r w:rsidRPr="006371D4">
        <w:rPr>
          <w:sz w:val="24"/>
          <w:szCs w:val="24"/>
          <w:vertAlign w:val="superscript"/>
        </w:rPr>
        <w:t>th</w:t>
      </w:r>
      <w:r>
        <w:rPr>
          <w:sz w:val="24"/>
          <w:szCs w:val="24"/>
        </w:rPr>
        <w:t xml:space="preserve"> </w:t>
      </w:r>
      <w:r w:rsidR="001A5DA9">
        <w:rPr>
          <w:sz w:val="24"/>
          <w:szCs w:val="24"/>
        </w:rPr>
        <w:t xml:space="preserve"> Annual Tree Lighting.</w:t>
      </w:r>
      <w:r w:rsidR="00333648" w:rsidRPr="00E7031C">
        <w:rPr>
          <w:sz w:val="24"/>
          <w:szCs w:val="24"/>
        </w:rPr>
        <w:t xml:space="preserve">  </w:t>
      </w:r>
      <w:r>
        <w:rPr>
          <w:sz w:val="24"/>
          <w:szCs w:val="24"/>
        </w:rPr>
        <w:t xml:space="preserve">But due to COVID 19 the annual tree lighting was cancelled.   </w:t>
      </w:r>
      <w:r w:rsidR="00E7031C">
        <w:rPr>
          <w:sz w:val="24"/>
          <w:szCs w:val="24"/>
        </w:rPr>
        <w:t xml:space="preserve"> </w:t>
      </w:r>
      <w:r w:rsidR="00E7031C" w:rsidRPr="00E7031C">
        <w:rPr>
          <w:sz w:val="24"/>
          <w:szCs w:val="24"/>
        </w:rPr>
        <w:t xml:space="preserve">   </w:t>
      </w:r>
    </w:p>
    <w:p w14:paraId="682863C2" w14:textId="77777777" w:rsidR="00580373" w:rsidRDefault="00580373" w:rsidP="00A111AD">
      <w:pPr>
        <w:pStyle w:val="NoSpacing"/>
        <w:rPr>
          <w:sz w:val="36"/>
          <w:szCs w:val="36"/>
        </w:rPr>
      </w:pPr>
    </w:p>
    <w:p w14:paraId="57415E5D" w14:textId="77777777" w:rsidR="00D13917" w:rsidRDefault="00D13917" w:rsidP="00D13917">
      <w:pPr>
        <w:pStyle w:val="Heading2"/>
        <w:spacing w:before="0"/>
        <w:rPr>
          <w:rFonts w:eastAsia="Times New Roman"/>
        </w:rPr>
      </w:pPr>
      <w:r>
        <w:rPr>
          <w:rFonts w:eastAsia="Times New Roman"/>
        </w:rPr>
        <w:t xml:space="preserve">Batteries are hot right now – and not in a good way  </w:t>
      </w:r>
    </w:p>
    <w:p w14:paraId="01CDF732" w14:textId="77777777" w:rsidR="00D13917" w:rsidRPr="00D13917" w:rsidRDefault="00D13917" w:rsidP="00D13917">
      <w:pPr>
        <w:rPr>
          <w:rFonts w:asciiTheme="minorHAnsi" w:hAnsiTheme="minorHAnsi" w:cstheme="minorHAnsi"/>
          <w:sz w:val="22"/>
          <w:szCs w:val="22"/>
        </w:rPr>
      </w:pPr>
      <w:r w:rsidRPr="00D13917">
        <w:rPr>
          <w:rFonts w:asciiTheme="minorHAnsi" w:hAnsiTheme="minorHAnsi" w:cstheme="minorHAnsi"/>
          <w:sz w:val="22"/>
          <w:szCs w:val="22"/>
        </w:rPr>
        <w:t>Batteries – mostly lithium ion – are causing fires at waste and recycling facilities across the U.S. When your batteries, cell phone or other battery-powered gadgets are dead, don’t toss them in the trash or recycling carts.</w:t>
      </w:r>
    </w:p>
    <w:p w14:paraId="5590F1BC" w14:textId="079B876C" w:rsidR="00D13917" w:rsidRPr="00D13917" w:rsidRDefault="00D13917" w:rsidP="00D13917">
      <w:pPr>
        <w:spacing w:before="240"/>
        <w:rPr>
          <w:rFonts w:asciiTheme="minorHAnsi" w:hAnsiTheme="minorHAnsi" w:cstheme="minorHAnsi"/>
          <w:sz w:val="22"/>
          <w:szCs w:val="22"/>
        </w:rPr>
      </w:pPr>
      <w:bookmarkStart w:id="1" w:name="_Hlk58942884"/>
      <w:r w:rsidRPr="00D13917">
        <w:rPr>
          <w:rFonts w:asciiTheme="minorHAnsi" w:hAnsiTheme="minorHAnsi" w:cstheme="minorHAnsi"/>
          <w:sz w:val="22"/>
          <w:szCs w:val="22"/>
        </w:rPr>
        <w:t xml:space="preserve">Bring all types of batteries and electronic devices to The Recycling Zone in Eagan. Tape both ends of each battery with any </w:t>
      </w:r>
      <w:r w:rsidR="006919EA">
        <w:rPr>
          <w:rFonts w:asciiTheme="minorHAnsi" w:hAnsiTheme="minorHAnsi" w:cstheme="minorHAnsi"/>
          <w:sz w:val="22"/>
          <w:szCs w:val="22"/>
        </w:rPr>
        <w:t>clear</w:t>
      </w:r>
      <w:r w:rsidRPr="00D13917">
        <w:rPr>
          <w:rFonts w:asciiTheme="minorHAnsi" w:hAnsiTheme="minorHAnsi" w:cstheme="minorHAnsi"/>
          <w:sz w:val="22"/>
          <w:szCs w:val="22"/>
        </w:rPr>
        <w:t xml:space="preserve"> tape. This prevents short circuiting and a possible fire if a battery end touches another battery or a metal object. Use a container such as a cardboard box that can be left at The Recycling Zone and place it in your trunk or back seat. Stay in your vehicle during drop off and staff will  unload.</w:t>
      </w:r>
    </w:p>
    <w:bookmarkEnd w:id="1"/>
    <w:p w14:paraId="34969876" w14:textId="77777777" w:rsidR="00D13917" w:rsidRPr="00D13917" w:rsidRDefault="00D13917" w:rsidP="00D13917">
      <w:pPr>
        <w:spacing w:before="240"/>
        <w:rPr>
          <w:rFonts w:asciiTheme="minorHAnsi" w:hAnsiTheme="minorHAnsi" w:cstheme="minorHAnsi"/>
          <w:color w:val="C00000"/>
          <w:sz w:val="22"/>
          <w:szCs w:val="22"/>
        </w:rPr>
      </w:pPr>
      <w:r w:rsidRPr="00D13917">
        <w:rPr>
          <w:rFonts w:asciiTheme="minorHAnsi" w:hAnsiTheme="minorHAnsi" w:cstheme="minorHAnsi"/>
          <w:sz w:val="22"/>
          <w:szCs w:val="22"/>
        </w:rPr>
        <w:t>Other items accepted at The Recycling Zone include</w:t>
      </w:r>
      <w:r w:rsidRPr="00D13917">
        <w:rPr>
          <w:rFonts w:asciiTheme="minorHAnsi" w:hAnsiTheme="minorHAnsi" w:cstheme="minorHAnsi"/>
          <w:color w:val="C00000"/>
          <w:sz w:val="22"/>
          <w:szCs w:val="22"/>
        </w:rPr>
        <w:t>:</w:t>
      </w:r>
    </w:p>
    <w:p w14:paraId="1063A536" w14:textId="77777777" w:rsidR="00D13917" w:rsidRPr="00D13917" w:rsidRDefault="00D13917" w:rsidP="00D13917">
      <w:pPr>
        <w:pStyle w:val="ListParagraph"/>
        <w:numPr>
          <w:ilvl w:val="0"/>
          <w:numId w:val="10"/>
        </w:numPr>
        <w:contextualSpacing w:val="0"/>
        <w:rPr>
          <w:rFonts w:asciiTheme="minorHAnsi" w:hAnsiTheme="minorHAnsi" w:cstheme="minorHAnsi"/>
          <w:sz w:val="22"/>
          <w:szCs w:val="22"/>
        </w:rPr>
      </w:pPr>
      <w:r w:rsidRPr="00D13917">
        <w:rPr>
          <w:rFonts w:asciiTheme="minorHAnsi" w:hAnsiTheme="minorHAnsi" w:cstheme="minorHAnsi"/>
          <w:sz w:val="22"/>
          <w:szCs w:val="22"/>
        </w:rPr>
        <w:t>Automotive products like motor oil and gas</w:t>
      </w:r>
    </w:p>
    <w:p w14:paraId="59C5C0E3" w14:textId="77777777" w:rsidR="00D13917" w:rsidRPr="00D13917" w:rsidRDefault="00D13917" w:rsidP="00D13917">
      <w:pPr>
        <w:pStyle w:val="ListParagraph"/>
        <w:numPr>
          <w:ilvl w:val="0"/>
          <w:numId w:val="10"/>
        </w:numPr>
        <w:contextualSpacing w:val="0"/>
        <w:rPr>
          <w:rFonts w:asciiTheme="minorHAnsi" w:hAnsiTheme="minorHAnsi" w:cstheme="minorHAnsi"/>
          <w:sz w:val="22"/>
          <w:szCs w:val="22"/>
        </w:rPr>
      </w:pPr>
      <w:r w:rsidRPr="00D13917">
        <w:rPr>
          <w:rFonts w:asciiTheme="minorHAnsi" w:hAnsiTheme="minorHAnsi" w:cstheme="minorHAnsi"/>
          <w:sz w:val="22"/>
          <w:szCs w:val="22"/>
        </w:rPr>
        <w:t xml:space="preserve">Computers, TVs and other electronics </w:t>
      </w:r>
    </w:p>
    <w:p w14:paraId="1285AE1E" w14:textId="77777777" w:rsidR="00D13917" w:rsidRPr="00D13917" w:rsidRDefault="00D13917" w:rsidP="00D13917">
      <w:pPr>
        <w:pStyle w:val="ListParagraph"/>
        <w:numPr>
          <w:ilvl w:val="0"/>
          <w:numId w:val="10"/>
        </w:numPr>
        <w:contextualSpacing w:val="0"/>
        <w:rPr>
          <w:rFonts w:asciiTheme="minorHAnsi" w:hAnsiTheme="minorHAnsi" w:cstheme="minorHAnsi"/>
          <w:sz w:val="22"/>
          <w:szCs w:val="22"/>
        </w:rPr>
      </w:pPr>
      <w:r w:rsidRPr="00D13917">
        <w:rPr>
          <w:rFonts w:asciiTheme="minorHAnsi" w:hAnsiTheme="minorHAnsi" w:cstheme="minorHAnsi"/>
          <w:sz w:val="22"/>
          <w:szCs w:val="22"/>
        </w:rPr>
        <w:t>Paints and stains</w:t>
      </w:r>
    </w:p>
    <w:p w14:paraId="2D756CB9" w14:textId="77777777" w:rsidR="00D13917" w:rsidRPr="00D13917" w:rsidRDefault="00D13917" w:rsidP="00D13917">
      <w:pPr>
        <w:pStyle w:val="ListParagraph"/>
        <w:numPr>
          <w:ilvl w:val="0"/>
          <w:numId w:val="10"/>
        </w:numPr>
        <w:contextualSpacing w:val="0"/>
        <w:rPr>
          <w:rFonts w:asciiTheme="minorHAnsi" w:hAnsiTheme="minorHAnsi" w:cstheme="minorHAnsi"/>
          <w:sz w:val="22"/>
          <w:szCs w:val="22"/>
        </w:rPr>
      </w:pPr>
      <w:r w:rsidRPr="00D13917">
        <w:rPr>
          <w:rFonts w:asciiTheme="minorHAnsi" w:hAnsiTheme="minorHAnsi" w:cstheme="minorHAnsi"/>
          <w:sz w:val="22"/>
          <w:szCs w:val="22"/>
        </w:rPr>
        <w:t>Household cleaners</w:t>
      </w:r>
    </w:p>
    <w:p w14:paraId="0CD8B50D" w14:textId="77777777" w:rsidR="00D13917" w:rsidRPr="00D13917" w:rsidRDefault="00D13917" w:rsidP="00D13917">
      <w:pPr>
        <w:pStyle w:val="ListParagraph"/>
        <w:numPr>
          <w:ilvl w:val="0"/>
          <w:numId w:val="10"/>
        </w:numPr>
        <w:contextualSpacing w:val="0"/>
        <w:rPr>
          <w:rFonts w:asciiTheme="minorHAnsi" w:hAnsiTheme="minorHAnsi" w:cstheme="minorHAnsi"/>
          <w:sz w:val="22"/>
          <w:szCs w:val="22"/>
        </w:rPr>
      </w:pPr>
      <w:r w:rsidRPr="00D13917">
        <w:rPr>
          <w:rFonts w:asciiTheme="minorHAnsi" w:hAnsiTheme="minorHAnsi" w:cstheme="minorHAnsi"/>
          <w:sz w:val="22"/>
          <w:szCs w:val="22"/>
        </w:rPr>
        <w:t xml:space="preserve">Yard and garden chemicals </w:t>
      </w:r>
    </w:p>
    <w:p w14:paraId="70A65DE8" w14:textId="4A038F71" w:rsidR="00D13917" w:rsidRPr="00D13917" w:rsidRDefault="00D13917" w:rsidP="00D13917">
      <w:pPr>
        <w:spacing w:before="240"/>
        <w:rPr>
          <w:rFonts w:asciiTheme="minorHAnsi" w:hAnsiTheme="minorHAnsi" w:cstheme="minorHAnsi"/>
          <w:i/>
          <w:iCs/>
          <w:sz w:val="22"/>
          <w:szCs w:val="22"/>
        </w:rPr>
      </w:pPr>
      <w:r w:rsidRPr="00D13917">
        <w:rPr>
          <w:rFonts w:asciiTheme="minorHAnsi" w:hAnsiTheme="minorHAnsi" w:cstheme="minorHAnsi"/>
          <w:sz w:val="22"/>
          <w:szCs w:val="22"/>
        </w:rPr>
        <w:t xml:space="preserve">The Recycling Zone located at 3365 Dodd Road, Eagan, is open year-round, four days a week. For a complete list of accepted items and drop-off hours, visit </w:t>
      </w:r>
      <w:hyperlink r:id="rId9" w:history="1">
        <w:r w:rsidRPr="00D13917">
          <w:rPr>
            <w:rStyle w:val="Hyperlink"/>
            <w:rFonts w:asciiTheme="minorHAnsi" w:hAnsiTheme="minorHAnsi" w:cstheme="minorHAnsi"/>
            <w:sz w:val="22"/>
            <w:szCs w:val="22"/>
          </w:rPr>
          <w:t>www.dakotacounty.us</w:t>
        </w:r>
      </w:hyperlink>
      <w:r w:rsidRPr="00D13917">
        <w:rPr>
          <w:rFonts w:asciiTheme="minorHAnsi" w:hAnsiTheme="minorHAnsi" w:cstheme="minorHAnsi"/>
          <w:sz w:val="22"/>
          <w:szCs w:val="22"/>
        </w:rPr>
        <w:t xml:space="preserve"> , search </w:t>
      </w:r>
      <w:r w:rsidRPr="00D13917">
        <w:rPr>
          <w:rFonts w:asciiTheme="minorHAnsi" w:hAnsiTheme="minorHAnsi" w:cstheme="minorHAnsi"/>
          <w:i/>
          <w:iCs/>
          <w:sz w:val="22"/>
          <w:szCs w:val="22"/>
        </w:rPr>
        <w:t>Recycling Zone.</w:t>
      </w:r>
    </w:p>
    <w:p w14:paraId="6C5FB2C0" w14:textId="6B1D110C" w:rsidR="00642E2F" w:rsidRPr="00D13917" w:rsidRDefault="00D13917" w:rsidP="00D13917">
      <w:pPr>
        <w:spacing w:before="240"/>
        <w:rPr>
          <w:i/>
          <w:sz w:val="20"/>
          <w:szCs w:val="20"/>
        </w:rPr>
      </w:pPr>
      <w:r>
        <w:rPr>
          <w:i/>
          <w:sz w:val="20"/>
          <w:szCs w:val="20"/>
        </w:rPr>
        <w:t>P</w:t>
      </w:r>
      <w:r w:rsidRPr="007E4EC6">
        <w:rPr>
          <w:i/>
          <w:sz w:val="20"/>
          <w:szCs w:val="20"/>
        </w:rPr>
        <w:t xml:space="preserve">artially funded by the Minnesota Pollution Control Agency and Dakota County. </w:t>
      </w:r>
    </w:p>
    <w:p w14:paraId="20830369" w14:textId="77777777" w:rsidR="00D13917" w:rsidRDefault="00D13917" w:rsidP="00D13917">
      <w:pPr>
        <w:spacing w:before="240"/>
        <w:rPr>
          <w:rFonts w:asciiTheme="majorHAnsi" w:eastAsiaTheme="majorEastAsia" w:hAnsiTheme="majorHAnsi" w:cstheme="majorBidi"/>
          <w:b/>
          <w:sz w:val="26"/>
          <w:szCs w:val="26"/>
        </w:rPr>
      </w:pPr>
      <w:r w:rsidRPr="00D13917">
        <w:rPr>
          <w:rFonts w:asciiTheme="majorHAnsi" w:eastAsiaTheme="majorEastAsia" w:hAnsiTheme="majorHAnsi" w:cstheme="majorBidi"/>
          <w:b/>
          <w:sz w:val="26"/>
          <w:szCs w:val="26"/>
        </w:rPr>
        <w:t>Recycle Right: Bring Holiday Lights to a Drop-off Location</w:t>
      </w:r>
    </w:p>
    <w:p w14:paraId="727E6DD4" w14:textId="4A804386" w:rsidR="00D13917" w:rsidRPr="00D13917" w:rsidRDefault="00D13917" w:rsidP="00D13917">
      <w:pPr>
        <w:spacing w:line="276" w:lineRule="auto"/>
        <w:rPr>
          <w:rFonts w:asciiTheme="minorHAnsi" w:hAnsiTheme="minorHAnsi" w:cstheme="minorHAnsi"/>
          <w:sz w:val="22"/>
          <w:szCs w:val="22"/>
        </w:rPr>
      </w:pPr>
      <w:r w:rsidRPr="00D13917">
        <w:rPr>
          <w:rFonts w:asciiTheme="minorHAnsi" w:hAnsiTheme="minorHAnsi" w:cstheme="minorHAnsi"/>
          <w:sz w:val="22"/>
          <w:szCs w:val="22"/>
        </w:rPr>
        <w:t>String lights and electrical cords don’t belong in your recycling cart. They wrap around machines at sorting facilities and cause damage. Instead, bring holiday lights and extension cords to participating locations through Jan. 31:</w:t>
      </w:r>
    </w:p>
    <w:p w14:paraId="2EDA7617" w14:textId="77777777" w:rsidR="00D13917" w:rsidRPr="00D13917" w:rsidRDefault="00D13917" w:rsidP="00D13917">
      <w:pPr>
        <w:numPr>
          <w:ilvl w:val="0"/>
          <w:numId w:val="11"/>
        </w:numPr>
        <w:spacing w:line="276" w:lineRule="auto"/>
        <w:rPr>
          <w:rFonts w:asciiTheme="minorHAnsi" w:hAnsiTheme="minorHAnsi" w:cstheme="minorHAnsi"/>
          <w:sz w:val="22"/>
          <w:szCs w:val="22"/>
          <w:lang w:bidi="en-US"/>
        </w:rPr>
      </w:pPr>
      <w:r w:rsidRPr="00D13917">
        <w:rPr>
          <w:rFonts w:asciiTheme="minorHAnsi" w:hAnsiTheme="minorHAnsi" w:cstheme="minorHAnsi"/>
          <w:sz w:val="22"/>
          <w:szCs w:val="22"/>
          <w:lang w:bidi="en-US"/>
        </w:rPr>
        <w:t>Eagan: Lebanon Hills Visitor Center, The Recycling Zone</w:t>
      </w:r>
    </w:p>
    <w:p w14:paraId="0DF09678" w14:textId="77777777" w:rsidR="00D13917" w:rsidRPr="00D13917" w:rsidRDefault="00D13917" w:rsidP="00D13917">
      <w:pPr>
        <w:numPr>
          <w:ilvl w:val="0"/>
          <w:numId w:val="11"/>
        </w:numPr>
        <w:spacing w:line="276" w:lineRule="auto"/>
        <w:rPr>
          <w:rFonts w:asciiTheme="minorHAnsi" w:hAnsiTheme="minorHAnsi" w:cstheme="minorHAnsi"/>
          <w:sz w:val="22"/>
          <w:szCs w:val="22"/>
          <w:lang w:bidi="en-US"/>
        </w:rPr>
      </w:pPr>
      <w:r w:rsidRPr="00D13917">
        <w:rPr>
          <w:rFonts w:asciiTheme="minorHAnsi" w:hAnsiTheme="minorHAnsi" w:cstheme="minorHAnsi"/>
          <w:sz w:val="22"/>
          <w:szCs w:val="22"/>
          <w:lang w:bidi="en-US"/>
        </w:rPr>
        <w:t>Mendota Heights: City Hall</w:t>
      </w:r>
    </w:p>
    <w:p w14:paraId="00ACFC5E" w14:textId="77777777" w:rsidR="00D13917" w:rsidRPr="00D13917" w:rsidRDefault="00D13917" w:rsidP="00D13917">
      <w:pPr>
        <w:numPr>
          <w:ilvl w:val="0"/>
          <w:numId w:val="11"/>
        </w:numPr>
        <w:spacing w:line="276" w:lineRule="auto"/>
        <w:rPr>
          <w:rFonts w:asciiTheme="minorHAnsi" w:hAnsiTheme="minorHAnsi" w:cstheme="minorHAnsi"/>
          <w:sz w:val="22"/>
          <w:szCs w:val="22"/>
          <w:lang w:bidi="en-US"/>
        </w:rPr>
      </w:pPr>
      <w:r w:rsidRPr="00D13917">
        <w:rPr>
          <w:rFonts w:asciiTheme="minorHAnsi" w:hAnsiTheme="minorHAnsi" w:cstheme="minorHAnsi"/>
          <w:sz w:val="22"/>
          <w:szCs w:val="22"/>
          <w:lang w:bidi="en-US"/>
        </w:rPr>
        <w:t xml:space="preserve">South St. Paul:  City Hall </w:t>
      </w:r>
    </w:p>
    <w:p w14:paraId="075A4A3D" w14:textId="38C88BD1" w:rsidR="00D13917" w:rsidRDefault="00D13917" w:rsidP="00D13917">
      <w:pPr>
        <w:numPr>
          <w:ilvl w:val="0"/>
          <w:numId w:val="11"/>
        </w:numPr>
        <w:spacing w:line="276" w:lineRule="auto"/>
        <w:rPr>
          <w:rFonts w:asciiTheme="minorHAnsi" w:hAnsiTheme="minorHAnsi" w:cstheme="minorHAnsi"/>
          <w:sz w:val="22"/>
          <w:szCs w:val="22"/>
          <w:lang w:bidi="en-US"/>
        </w:rPr>
      </w:pPr>
      <w:r w:rsidRPr="00D13917">
        <w:rPr>
          <w:rFonts w:asciiTheme="minorHAnsi" w:hAnsiTheme="minorHAnsi" w:cstheme="minorHAnsi"/>
          <w:sz w:val="22"/>
          <w:szCs w:val="22"/>
          <w:lang w:bidi="en-US"/>
        </w:rPr>
        <w:t>West St. Paul: Dakota County Northern Service Center</w:t>
      </w:r>
    </w:p>
    <w:p w14:paraId="40F31F27" w14:textId="56F2C969" w:rsidR="00D13917" w:rsidRPr="00D13917" w:rsidRDefault="00D13917" w:rsidP="00D13917">
      <w:pPr>
        <w:spacing w:before="240" w:line="276" w:lineRule="auto"/>
        <w:ind w:left="720"/>
        <w:rPr>
          <w:rFonts w:asciiTheme="minorHAnsi" w:hAnsiTheme="minorHAnsi" w:cstheme="minorHAnsi"/>
          <w:sz w:val="22"/>
          <w:szCs w:val="22"/>
          <w:lang w:bidi="en-US"/>
        </w:rPr>
      </w:pPr>
      <w:r w:rsidRPr="00D13917">
        <w:rPr>
          <w:rFonts w:asciiTheme="minorHAnsi" w:hAnsiTheme="minorHAnsi" w:cstheme="minorHAnsi"/>
          <w:bCs/>
          <w:sz w:val="22"/>
          <w:szCs w:val="22"/>
        </w:rPr>
        <w:t>Look for collection bins near the entrance. Check location hours before dropping off.</w:t>
      </w:r>
      <w:r w:rsidRPr="00D13917">
        <w:rPr>
          <w:rFonts w:asciiTheme="minorHAnsi" w:hAnsiTheme="minorHAnsi" w:cstheme="minorHAnsi"/>
          <w:sz w:val="22"/>
          <w:szCs w:val="22"/>
          <w:lang w:bidi="en-US"/>
        </w:rPr>
        <w:t xml:space="preserve"> </w:t>
      </w:r>
      <w:r>
        <w:rPr>
          <w:rFonts w:asciiTheme="minorHAnsi" w:hAnsiTheme="minorHAnsi" w:cstheme="minorHAnsi"/>
          <w:sz w:val="22"/>
          <w:szCs w:val="22"/>
          <w:lang w:bidi="en-US"/>
        </w:rPr>
        <w:t xml:space="preserve">See all the locations at </w:t>
      </w:r>
      <w:hyperlink r:id="rId10" w:history="1">
        <w:r w:rsidRPr="002E1D20">
          <w:rPr>
            <w:rStyle w:val="Hyperlink"/>
            <w:rFonts w:asciiTheme="minorHAnsi" w:hAnsiTheme="minorHAnsi" w:cstheme="minorHAnsi"/>
            <w:sz w:val="22"/>
            <w:szCs w:val="22"/>
            <w:lang w:bidi="en-US"/>
          </w:rPr>
          <w:t>www.dakotacounty.us</w:t>
        </w:r>
      </w:hyperlink>
      <w:r>
        <w:rPr>
          <w:rFonts w:asciiTheme="minorHAnsi" w:hAnsiTheme="minorHAnsi" w:cstheme="minorHAnsi"/>
          <w:sz w:val="22"/>
          <w:szCs w:val="22"/>
          <w:lang w:bidi="en-US"/>
        </w:rPr>
        <w:t xml:space="preserve">, search </w:t>
      </w:r>
      <w:r w:rsidRPr="00D13917">
        <w:rPr>
          <w:rFonts w:asciiTheme="minorHAnsi" w:hAnsiTheme="minorHAnsi" w:cstheme="minorHAnsi"/>
          <w:i/>
          <w:iCs/>
          <w:sz w:val="22"/>
          <w:szCs w:val="22"/>
          <w:lang w:bidi="en-US"/>
        </w:rPr>
        <w:t>holiday recycling</w:t>
      </w:r>
      <w:r>
        <w:rPr>
          <w:rFonts w:asciiTheme="minorHAnsi" w:hAnsiTheme="minorHAnsi" w:cstheme="minorHAnsi"/>
          <w:sz w:val="22"/>
          <w:szCs w:val="22"/>
          <w:lang w:bidi="en-US"/>
        </w:rPr>
        <w:t xml:space="preserve">. </w:t>
      </w:r>
    </w:p>
    <w:p w14:paraId="4A6DFCDD" w14:textId="49FF01BF" w:rsidR="00642E2F" w:rsidRPr="00D13917" w:rsidRDefault="00642E2F" w:rsidP="00D13917">
      <w:pPr>
        <w:spacing w:before="240" w:line="276" w:lineRule="auto"/>
        <w:rPr>
          <w:rFonts w:asciiTheme="minorHAnsi" w:hAnsiTheme="minorHAnsi" w:cstheme="minorHAnsi"/>
          <w:sz w:val="22"/>
          <w:szCs w:val="22"/>
        </w:rPr>
      </w:pPr>
    </w:p>
    <w:p w14:paraId="788A92CF" w14:textId="77777777" w:rsidR="00642E2F" w:rsidRDefault="00642E2F" w:rsidP="006371D4">
      <w:pPr>
        <w:shd w:val="clear" w:color="auto" w:fill="FFFFFF"/>
        <w:tabs>
          <w:tab w:val="left" w:pos="2130"/>
        </w:tabs>
        <w:spacing w:line="293" w:lineRule="atLeast"/>
        <w:rPr>
          <w:rFonts w:asciiTheme="minorHAnsi" w:hAnsiTheme="minorHAnsi"/>
          <w:sz w:val="22"/>
          <w:szCs w:val="22"/>
          <w:shd w:val="clear" w:color="auto" w:fill="FFFFFF"/>
        </w:rPr>
      </w:pPr>
    </w:p>
    <w:p w14:paraId="772EF7F2" w14:textId="77777777" w:rsidR="00642E2F" w:rsidRDefault="00642E2F" w:rsidP="006371D4">
      <w:pPr>
        <w:shd w:val="clear" w:color="auto" w:fill="FFFFFF"/>
        <w:tabs>
          <w:tab w:val="left" w:pos="2130"/>
        </w:tabs>
        <w:spacing w:line="293" w:lineRule="atLeast"/>
        <w:rPr>
          <w:rFonts w:asciiTheme="minorHAnsi" w:hAnsiTheme="minorHAnsi"/>
          <w:sz w:val="22"/>
          <w:szCs w:val="22"/>
          <w:shd w:val="clear" w:color="auto" w:fill="FFFFFF"/>
        </w:rPr>
      </w:pPr>
    </w:p>
    <w:p w14:paraId="5FEAFCB8" w14:textId="77777777" w:rsidR="00642E2F" w:rsidRDefault="00642E2F" w:rsidP="006371D4">
      <w:pPr>
        <w:shd w:val="clear" w:color="auto" w:fill="FFFFFF"/>
        <w:tabs>
          <w:tab w:val="left" w:pos="2130"/>
        </w:tabs>
        <w:spacing w:line="293" w:lineRule="atLeast"/>
        <w:rPr>
          <w:rFonts w:asciiTheme="minorHAnsi" w:hAnsiTheme="minorHAnsi"/>
          <w:sz w:val="22"/>
          <w:szCs w:val="22"/>
          <w:shd w:val="clear" w:color="auto" w:fill="FFFFFF"/>
        </w:rPr>
      </w:pPr>
    </w:p>
    <w:p w14:paraId="54EDF7C8" w14:textId="77777777" w:rsidR="00642E2F" w:rsidRDefault="00642E2F" w:rsidP="006371D4">
      <w:pPr>
        <w:shd w:val="clear" w:color="auto" w:fill="FFFFFF"/>
        <w:tabs>
          <w:tab w:val="left" w:pos="2130"/>
        </w:tabs>
        <w:spacing w:line="293" w:lineRule="atLeast"/>
        <w:rPr>
          <w:rFonts w:asciiTheme="minorHAnsi" w:hAnsiTheme="minorHAnsi"/>
          <w:sz w:val="22"/>
          <w:szCs w:val="22"/>
          <w:shd w:val="clear" w:color="auto" w:fill="FFFFFF"/>
        </w:rPr>
      </w:pPr>
    </w:p>
    <w:p w14:paraId="4847A4CC" w14:textId="77777777" w:rsidR="00DF462E" w:rsidRDefault="00DF462E" w:rsidP="006371D4">
      <w:pPr>
        <w:shd w:val="clear" w:color="auto" w:fill="FFFFFF"/>
        <w:tabs>
          <w:tab w:val="left" w:pos="2130"/>
        </w:tabs>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 xml:space="preserve">MS4 Permit:   Things that residents can know.   </w:t>
      </w:r>
    </w:p>
    <w:p w14:paraId="7F8A0A96" w14:textId="77777777" w:rsidR="00DF462E" w:rsidRPr="006371D4" w:rsidRDefault="00DF462E" w:rsidP="006371D4">
      <w:pPr>
        <w:shd w:val="clear" w:color="auto" w:fill="FFFFFF"/>
        <w:tabs>
          <w:tab w:val="left" w:pos="2130"/>
        </w:tabs>
        <w:spacing w:line="293" w:lineRule="atLeast"/>
        <w:rPr>
          <w:rFonts w:asciiTheme="minorHAnsi" w:hAnsiTheme="minorHAnsi"/>
          <w:sz w:val="22"/>
          <w:szCs w:val="22"/>
          <w:shd w:val="clear" w:color="auto" w:fill="FFFFFF"/>
        </w:rPr>
      </w:pPr>
    </w:p>
    <w:p w14:paraId="6DC50C95" w14:textId="77777777"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r w:rsidRPr="00DF462E">
        <w:rPr>
          <w:rFonts w:asciiTheme="minorHAnsi" w:hAnsiTheme="minorHAnsi"/>
          <w:sz w:val="22"/>
          <w:szCs w:val="22"/>
          <w:shd w:val="clear" w:color="auto" w:fill="FFFFFF"/>
        </w:rPr>
        <w:t>o   MCM1: Public Education and Outreach</w:t>
      </w:r>
    </w:p>
    <w:p w14:paraId="3B80A624" w14:textId="77777777"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r w:rsidRPr="00DF462E">
        <w:rPr>
          <w:rFonts w:asciiTheme="minorHAnsi" w:hAnsiTheme="minorHAnsi"/>
          <w:sz w:val="22"/>
          <w:szCs w:val="22"/>
          <w:shd w:val="clear" w:color="auto" w:fill="FFFFFF"/>
        </w:rPr>
        <w:t>o   MCM2: Public Participation/Involvement</w:t>
      </w:r>
    </w:p>
    <w:p w14:paraId="51729037" w14:textId="77777777"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r w:rsidRPr="00DF462E">
        <w:rPr>
          <w:rFonts w:asciiTheme="minorHAnsi" w:hAnsiTheme="minorHAnsi"/>
          <w:sz w:val="22"/>
          <w:szCs w:val="22"/>
          <w:shd w:val="clear" w:color="auto" w:fill="FFFFFF"/>
        </w:rPr>
        <w:t>o   MCM3: Illicit Discharge Detection and Elimination</w:t>
      </w:r>
    </w:p>
    <w:p w14:paraId="33135F5B" w14:textId="77777777"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r w:rsidRPr="00DF462E">
        <w:rPr>
          <w:rFonts w:asciiTheme="minorHAnsi" w:hAnsiTheme="minorHAnsi"/>
          <w:sz w:val="22"/>
          <w:szCs w:val="22"/>
          <w:shd w:val="clear" w:color="auto" w:fill="FFFFFF"/>
        </w:rPr>
        <w:t>o   MCM4: Construction Site Stormwater Runoff Control</w:t>
      </w:r>
    </w:p>
    <w:p w14:paraId="093DE394" w14:textId="77777777"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r w:rsidRPr="00DF462E">
        <w:rPr>
          <w:rFonts w:asciiTheme="minorHAnsi" w:hAnsiTheme="minorHAnsi"/>
          <w:sz w:val="22"/>
          <w:szCs w:val="22"/>
          <w:shd w:val="clear" w:color="auto" w:fill="FFFFFF"/>
        </w:rPr>
        <w:t>o   MCM6: Post Construction Stormwater Management</w:t>
      </w:r>
    </w:p>
    <w:p w14:paraId="26505D1D" w14:textId="77777777" w:rsidR="006371D4" w:rsidRPr="006371D4"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r w:rsidRPr="00DF462E">
        <w:rPr>
          <w:rFonts w:asciiTheme="minorHAnsi" w:hAnsiTheme="minorHAnsi"/>
          <w:sz w:val="22"/>
          <w:szCs w:val="22"/>
          <w:shd w:val="clear" w:color="auto" w:fill="FFFFFF"/>
        </w:rPr>
        <w:t>o   MCM6: Pollution Prevention/Good Housekeeping for Municipal Operations</w:t>
      </w:r>
    </w:p>
    <w:sectPr w:rsidR="006371D4" w:rsidRPr="006371D4"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7C50"/>
    <w:multiLevelType w:val="hybridMultilevel"/>
    <w:tmpl w:val="AA8E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F804C8"/>
    <w:multiLevelType w:val="hybridMultilevel"/>
    <w:tmpl w:val="182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1"/>
  </w:num>
  <w:num w:numId="7">
    <w:abstractNumId w:val="1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60B8E"/>
    <w:rsid w:val="000A3B3D"/>
    <w:rsid w:val="00102BDC"/>
    <w:rsid w:val="00123490"/>
    <w:rsid w:val="00190D61"/>
    <w:rsid w:val="001A5DA9"/>
    <w:rsid w:val="001D5396"/>
    <w:rsid w:val="0024709A"/>
    <w:rsid w:val="002C4774"/>
    <w:rsid w:val="002E3739"/>
    <w:rsid w:val="00307D30"/>
    <w:rsid w:val="00311E37"/>
    <w:rsid w:val="00333648"/>
    <w:rsid w:val="00355D45"/>
    <w:rsid w:val="00370012"/>
    <w:rsid w:val="003A2865"/>
    <w:rsid w:val="003E1C23"/>
    <w:rsid w:val="003E4754"/>
    <w:rsid w:val="003E67C8"/>
    <w:rsid w:val="0046509C"/>
    <w:rsid w:val="00475B5B"/>
    <w:rsid w:val="004A213B"/>
    <w:rsid w:val="004A5CF1"/>
    <w:rsid w:val="004C0746"/>
    <w:rsid w:val="004F2FEB"/>
    <w:rsid w:val="00524D16"/>
    <w:rsid w:val="00527046"/>
    <w:rsid w:val="00542AB4"/>
    <w:rsid w:val="00580373"/>
    <w:rsid w:val="00582083"/>
    <w:rsid w:val="005C3CAD"/>
    <w:rsid w:val="005E33B4"/>
    <w:rsid w:val="006371D4"/>
    <w:rsid w:val="00642E2F"/>
    <w:rsid w:val="006506A6"/>
    <w:rsid w:val="006919EA"/>
    <w:rsid w:val="006B2570"/>
    <w:rsid w:val="006D1B6C"/>
    <w:rsid w:val="006F1656"/>
    <w:rsid w:val="006F2D70"/>
    <w:rsid w:val="00712AE4"/>
    <w:rsid w:val="0076117A"/>
    <w:rsid w:val="007B2FC2"/>
    <w:rsid w:val="007D175B"/>
    <w:rsid w:val="008F23FC"/>
    <w:rsid w:val="008F2471"/>
    <w:rsid w:val="00906E37"/>
    <w:rsid w:val="0094551D"/>
    <w:rsid w:val="00961049"/>
    <w:rsid w:val="00996908"/>
    <w:rsid w:val="009B1AA7"/>
    <w:rsid w:val="00A111AD"/>
    <w:rsid w:val="00A211C2"/>
    <w:rsid w:val="00A4391D"/>
    <w:rsid w:val="00A5779E"/>
    <w:rsid w:val="00A67866"/>
    <w:rsid w:val="00A836A7"/>
    <w:rsid w:val="00AA3A4B"/>
    <w:rsid w:val="00AF2FAD"/>
    <w:rsid w:val="00B23E70"/>
    <w:rsid w:val="00B43B9D"/>
    <w:rsid w:val="00BA5559"/>
    <w:rsid w:val="00BC109F"/>
    <w:rsid w:val="00BE39AA"/>
    <w:rsid w:val="00BF1FED"/>
    <w:rsid w:val="00C3189F"/>
    <w:rsid w:val="00C61E74"/>
    <w:rsid w:val="00C72F63"/>
    <w:rsid w:val="00CB59AE"/>
    <w:rsid w:val="00CD095D"/>
    <w:rsid w:val="00CE38AF"/>
    <w:rsid w:val="00CF6809"/>
    <w:rsid w:val="00D13917"/>
    <w:rsid w:val="00D34330"/>
    <w:rsid w:val="00DF462E"/>
    <w:rsid w:val="00E53EAF"/>
    <w:rsid w:val="00E7031C"/>
    <w:rsid w:val="00EC2E53"/>
    <w:rsid w:val="00EC51B0"/>
    <w:rsid w:val="00EC5587"/>
    <w:rsid w:val="00F04A59"/>
    <w:rsid w:val="00F21D53"/>
    <w:rsid w:val="00F558AB"/>
    <w:rsid w:val="00F56D35"/>
    <w:rsid w:val="00FB566F"/>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41BC"/>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13917"/>
    <w:pPr>
      <w:keepNext/>
      <w:keepLines/>
      <w:spacing w:before="480" w:line="259"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D13917"/>
    <w:rPr>
      <w:rFonts w:asciiTheme="majorHAnsi" w:eastAsiaTheme="majorEastAsia" w:hAnsiTheme="majorHAnsi" w:cstheme="majorBidi"/>
      <w:b/>
      <w:sz w:val="26"/>
      <w:szCs w:val="26"/>
    </w:rPr>
  </w:style>
  <w:style w:type="character" w:customStyle="1" w:styleId="UnresolvedMention">
    <w:name w:val="Unresolved Mention"/>
    <w:basedOn w:val="DefaultParagraphFont"/>
    <w:uiPriority w:val="99"/>
    <w:semiHidden/>
    <w:unhideWhenUsed/>
    <w:rsid w:val="00D1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346519769">
      <w:bodyDiv w:val="1"/>
      <w:marLeft w:val="0"/>
      <w:marRight w:val="0"/>
      <w:marTop w:val="0"/>
      <w:marBottom w:val="0"/>
      <w:divBdr>
        <w:top w:val="none" w:sz="0" w:space="0" w:color="auto"/>
        <w:left w:val="none" w:sz="0" w:space="0" w:color="auto"/>
        <w:bottom w:val="none" w:sz="0" w:space="0" w:color="auto"/>
        <w:right w:val="none" w:sz="0" w:space="0" w:color="auto"/>
      </w:divBdr>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 w:id="20502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dakotacounty.us" TargetMode="External"/><Relationship Id="rId4" Type="http://schemas.openxmlformats.org/officeDocument/2006/relationships/webSettings" Target="webSettings.xml"/><Relationship Id="rId9" Type="http://schemas.openxmlformats.org/officeDocument/2006/relationships/hyperlink" Target="http://www.dakot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dcterms:created xsi:type="dcterms:W3CDTF">2021-12-13T03:59:00Z</dcterms:created>
  <dcterms:modified xsi:type="dcterms:W3CDTF">2021-12-13T03:59:00Z</dcterms:modified>
</cp:coreProperties>
</file>