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2" w:rsidRDefault="00921543" w:rsidP="00921543">
      <w:pPr>
        <w:jc w:val="center"/>
        <w:rPr>
          <w:b/>
        </w:rPr>
      </w:pPr>
      <w:r>
        <w:rPr>
          <w:b/>
        </w:rPr>
        <w:t>Agenda for April 10, 2012</w:t>
      </w:r>
    </w:p>
    <w:p w:rsidR="00921543" w:rsidRDefault="00921543" w:rsidP="00921543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921543" w:rsidRDefault="00921543" w:rsidP="009215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Pledge of Allegiance</w:t>
      </w:r>
    </w:p>
    <w:p w:rsidR="00921543" w:rsidRDefault="00921543" w:rsidP="00921543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</w:t>
      </w:r>
    </w:p>
    <w:p w:rsidR="00921543" w:rsidRDefault="00921543" w:rsidP="00921543">
      <w:pPr>
        <w:pStyle w:val="ListParagraph"/>
        <w:numPr>
          <w:ilvl w:val="0"/>
          <w:numId w:val="3"/>
        </w:numPr>
        <w:spacing w:after="0" w:line="240" w:lineRule="auto"/>
      </w:pPr>
      <w:r>
        <w:t>Additions/Corrections to Agenda</w:t>
      </w:r>
    </w:p>
    <w:p w:rsidR="00921543" w:rsidRDefault="00921543" w:rsidP="00921543">
      <w:pPr>
        <w:spacing w:after="0" w:line="240" w:lineRule="auto"/>
      </w:pPr>
    </w:p>
    <w:p w:rsidR="00921543" w:rsidRDefault="00921543" w:rsidP="00921543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:rsidR="00921543" w:rsidRDefault="00921543" w:rsidP="00921543">
      <w:pPr>
        <w:spacing w:after="0" w:line="240" w:lineRule="auto"/>
        <w:ind w:left="360"/>
      </w:pP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>Money Market:</w:t>
      </w:r>
      <w:r>
        <w:tab/>
        <w:t>Beginning Balance</w:t>
      </w:r>
      <w:r>
        <w:tab/>
      </w:r>
      <w:r>
        <w:tab/>
        <w:t>$</w:t>
      </w:r>
      <w:r w:rsidR="009138D5">
        <w:t>71,816.56</w:t>
      </w: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  <w:t>$</w:t>
      </w:r>
      <w:r w:rsidR="001F119E">
        <w:t xml:space="preserve">       </w:t>
      </w:r>
      <w:r w:rsidR="00D14C2D">
        <w:t xml:space="preserve"> </w:t>
      </w:r>
      <w:r w:rsidR="001F119E">
        <w:t>23.61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Transfer to General</w:t>
      </w:r>
      <w:r>
        <w:tab/>
      </w:r>
      <w:r>
        <w:tab/>
        <w:t>$</w:t>
      </w:r>
      <w:r w:rsidR="00D14C2D">
        <w:t>15,000.00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D14C2D">
        <w:t>56,840.17</w:t>
      </w:r>
    </w:p>
    <w:p w:rsidR="00921543" w:rsidRDefault="00921543" w:rsidP="00921543">
      <w:pPr>
        <w:spacing w:after="0" w:line="240" w:lineRule="auto"/>
        <w:ind w:left="360"/>
      </w:pP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>Sewer Fund:</w:t>
      </w:r>
      <w:r>
        <w:tab/>
        <w:t>Beginning Balance</w:t>
      </w:r>
      <w:r>
        <w:tab/>
      </w:r>
      <w:r>
        <w:tab/>
        <w:t>$</w:t>
      </w:r>
      <w:r w:rsidR="009138D5">
        <w:t>37,144.55</w:t>
      </w: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9C2C85">
        <w:t xml:space="preserve"> 3/23/12</w:t>
      </w:r>
      <w:r w:rsidR="009C2C85">
        <w:tab/>
      </w:r>
      <w:r w:rsidR="009C2C85">
        <w:tab/>
        <w:t>$  2,534.84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Transfer to General</w:t>
      </w:r>
      <w:r>
        <w:tab/>
      </w:r>
      <w:r>
        <w:tab/>
        <w:t>$</w:t>
      </w:r>
      <w:r w:rsidR="009138D5">
        <w:t xml:space="preserve"> </w:t>
      </w:r>
      <w:r w:rsidR="009C2C85">
        <w:t xml:space="preserve"> </w:t>
      </w:r>
      <w:r w:rsidR="009138D5">
        <w:t>3,142.66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</w:t>
      </w:r>
      <w:r w:rsidR="001F119E">
        <w:t xml:space="preserve">  </w:t>
      </w:r>
      <w:r w:rsidR="009C2C85">
        <w:t xml:space="preserve"> </w:t>
      </w:r>
      <w:r w:rsidR="001F119E">
        <w:t xml:space="preserve">    12.28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9C2C85">
        <w:t>36,549.01</w:t>
      </w:r>
    </w:p>
    <w:p w:rsidR="00921543" w:rsidRDefault="00921543" w:rsidP="00921543">
      <w:pPr>
        <w:spacing w:after="0" w:line="240" w:lineRule="auto"/>
        <w:ind w:left="360"/>
      </w:pP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>Recycling Fund:</w:t>
      </w:r>
      <w:r>
        <w:tab/>
        <w:t>Beginning Balance</w:t>
      </w:r>
      <w:r>
        <w:tab/>
      </w:r>
      <w:r>
        <w:tab/>
        <w:t>$</w:t>
      </w:r>
      <w:r w:rsidR="009138D5">
        <w:t xml:space="preserve"> 2,693.89</w:t>
      </w:r>
    </w:p>
    <w:p w:rsidR="00921543" w:rsidRPr="00921543" w:rsidRDefault="00921543" w:rsidP="00921543">
      <w:pPr>
        <w:spacing w:after="0" w:line="240" w:lineRule="auto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9138D5">
        <w:t xml:space="preserve"> 3/23/2012</w:t>
      </w:r>
      <w:r w:rsidR="009138D5">
        <w:tab/>
      </w:r>
      <w:r w:rsidR="009138D5">
        <w:tab/>
        <w:t>$ 1,100.00</w:t>
      </w:r>
    </w:p>
    <w:p w:rsidR="00921543" w:rsidRDefault="00921543" w:rsidP="00921543">
      <w:pPr>
        <w:spacing w:after="0" w:line="240" w:lineRule="auto"/>
        <w:ind w:left="1800" w:firstLine="360"/>
      </w:pPr>
      <w:r>
        <w:t>Interest Earned</w:t>
      </w:r>
      <w:r>
        <w:tab/>
      </w:r>
      <w:r>
        <w:tab/>
      </w:r>
      <w:r>
        <w:tab/>
        <w:t>$</w:t>
      </w:r>
      <w:r w:rsidR="001F119E">
        <w:t xml:space="preserve">         1.13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1F119E">
        <w:t xml:space="preserve"> 3,795.02</w:t>
      </w:r>
    </w:p>
    <w:p w:rsidR="00921543" w:rsidRDefault="00921543" w:rsidP="00921543">
      <w:pPr>
        <w:spacing w:after="0" w:line="240" w:lineRule="auto"/>
        <w:ind w:left="360"/>
      </w:pP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  <w:t>$</w:t>
      </w:r>
      <w:r w:rsidR="009138D5">
        <w:t xml:space="preserve"> 2,175.56</w:t>
      </w: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</w:t>
      </w:r>
      <w:r w:rsidR="009138D5">
        <w:t>: 3/23/12</w:t>
      </w:r>
      <w:r w:rsidR="009138D5">
        <w:tab/>
      </w:r>
      <w:r w:rsidR="009138D5">
        <w:tab/>
        <w:t>$    554.75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Xcel Energy—park lights</w:t>
      </w:r>
      <w:r>
        <w:tab/>
      </w:r>
      <w:r>
        <w:tab/>
        <w:t>$</w:t>
      </w:r>
      <w:r w:rsidR="009138D5">
        <w:t xml:space="preserve">    </w:t>
      </w:r>
      <w:r w:rsidR="00E41A47">
        <w:t xml:space="preserve">  10.17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1F119E">
        <w:t xml:space="preserve"> 2,720.14</w:t>
      </w:r>
    </w:p>
    <w:p w:rsidR="00921543" w:rsidRDefault="00921543" w:rsidP="00921543">
      <w:pPr>
        <w:spacing w:after="0" w:line="240" w:lineRule="auto"/>
        <w:ind w:left="360"/>
      </w:pP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Beginning Balance 2%</w:t>
      </w:r>
      <w:r>
        <w:tab/>
      </w:r>
      <w:r>
        <w:tab/>
        <w:t>$</w:t>
      </w:r>
      <w:r w:rsidR="009138D5">
        <w:t xml:space="preserve"> 2,839.11</w:t>
      </w:r>
    </w:p>
    <w:p w:rsidR="00921543" w:rsidRDefault="009138D5" w:rsidP="00921543">
      <w:pPr>
        <w:spacing w:after="0" w:line="240" w:lineRule="auto"/>
        <w:ind w:left="360"/>
      </w:pPr>
      <w:r>
        <w:tab/>
      </w:r>
      <w:r>
        <w:tab/>
      </w:r>
      <w:r>
        <w:tab/>
        <w:t>Deposit: 3/23/12</w:t>
      </w:r>
      <w:r w:rsidR="00921543">
        <w:tab/>
      </w:r>
      <w:r w:rsidR="00921543">
        <w:tab/>
        <w:t>$</w:t>
      </w:r>
      <w:r>
        <w:t xml:space="preserve">    277.70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1F119E">
        <w:t xml:space="preserve"> 3,116.81</w:t>
      </w:r>
    </w:p>
    <w:p w:rsidR="00921543" w:rsidRDefault="00921543" w:rsidP="00921543">
      <w:pPr>
        <w:spacing w:after="0" w:line="240" w:lineRule="auto"/>
        <w:ind w:left="360"/>
      </w:pP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>General Fund:</w:t>
      </w:r>
      <w:r>
        <w:tab/>
        <w:t>Beginning Balance</w:t>
      </w:r>
      <w:r>
        <w:tab/>
      </w:r>
      <w:r>
        <w:tab/>
        <w:t>$</w:t>
      </w:r>
      <w:r w:rsidR="00D14C2D">
        <w:t xml:space="preserve"> </w:t>
      </w:r>
      <w:r w:rsidR="009C2C85">
        <w:t xml:space="preserve"> 5,701.16</w:t>
      </w: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9138D5">
        <w:t xml:space="preserve"> 3/23/12</w:t>
      </w:r>
      <w:r w:rsidR="009138D5">
        <w:tab/>
      </w:r>
      <w:r w:rsidR="009138D5">
        <w:tab/>
        <w:t xml:space="preserve">$   </w:t>
      </w:r>
      <w:r w:rsidR="00D14C2D">
        <w:t xml:space="preserve"> </w:t>
      </w:r>
      <w:r w:rsidR="009138D5">
        <w:t xml:space="preserve"> 514.66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Transfer from MM</w:t>
      </w:r>
      <w:r>
        <w:tab/>
      </w:r>
      <w:r>
        <w:tab/>
        <w:t>$</w:t>
      </w:r>
      <w:r w:rsidR="00D14C2D">
        <w:t>15,000.00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Transfer from Sewer</w:t>
      </w:r>
      <w:r>
        <w:tab/>
      </w:r>
      <w:r>
        <w:tab/>
        <w:t>$</w:t>
      </w:r>
      <w:r w:rsidR="009138D5">
        <w:t xml:space="preserve"> </w:t>
      </w:r>
      <w:r w:rsidR="00D14C2D">
        <w:t xml:space="preserve"> </w:t>
      </w:r>
      <w:r w:rsidR="009138D5">
        <w:t>3,142.66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  <w:t>$</w:t>
      </w:r>
      <w:r w:rsidR="00D14C2D">
        <w:t>18,393.96</w:t>
      </w:r>
    </w:p>
    <w:p w:rsidR="00921543" w:rsidRDefault="00921543" w:rsidP="00921543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D14C2D">
        <w:t xml:space="preserve">  5,964.52</w:t>
      </w:r>
    </w:p>
    <w:p w:rsidR="00921543" w:rsidRDefault="00921543" w:rsidP="00921543">
      <w:pPr>
        <w:spacing w:after="0" w:line="240" w:lineRule="auto"/>
        <w:ind w:left="360"/>
      </w:pPr>
    </w:p>
    <w:p w:rsidR="00921543" w:rsidRDefault="00921543" w:rsidP="00921543">
      <w:pPr>
        <w:spacing w:after="0" w:line="240" w:lineRule="auto"/>
        <w:ind w:left="360"/>
      </w:pPr>
      <w:r>
        <w:rPr>
          <w:b/>
        </w:rPr>
        <w:t>Disbursements from General Account:</w:t>
      </w:r>
    </w:p>
    <w:p w:rsidR="00921543" w:rsidRDefault="00921543" w:rsidP="00921543">
      <w:pPr>
        <w:spacing w:after="0" w:line="240" w:lineRule="auto"/>
        <w:ind w:left="360"/>
      </w:pPr>
      <w:r>
        <w:t>Met Council—monthly Wastewater charge for April</w:t>
      </w:r>
      <w:r>
        <w:tab/>
        <w:t>$ 1,189.41</w:t>
      </w:r>
    </w:p>
    <w:p w:rsidR="00921543" w:rsidRDefault="00921543" w:rsidP="00921543">
      <w:pPr>
        <w:spacing w:after="0" w:line="240" w:lineRule="auto"/>
        <w:ind w:left="360"/>
      </w:pPr>
      <w:r>
        <w:t>Lehmann &amp; Lutter—Attorney Fees</w:t>
      </w:r>
      <w:r>
        <w:tab/>
      </w:r>
      <w:r>
        <w:tab/>
      </w:r>
      <w:r>
        <w:tab/>
        <w:t>$ 2,000.00</w:t>
      </w:r>
    </w:p>
    <w:p w:rsidR="00921543" w:rsidRDefault="00921543" w:rsidP="00921543">
      <w:pPr>
        <w:spacing w:after="0" w:line="240" w:lineRule="auto"/>
        <w:ind w:left="360"/>
      </w:pPr>
      <w:r>
        <w:t>Kim Perron—snow removal</w:t>
      </w:r>
      <w:r>
        <w:tab/>
      </w:r>
      <w:r>
        <w:tab/>
      </w:r>
      <w:r>
        <w:tab/>
      </w:r>
      <w:r>
        <w:tab/>
        <w:t>$    832.50</w:t>
      </w:r>
    </w:p>
    <w:p w:rsidR="00921543" w:rsidRDefault="00921543" w:rsidP="00921543">
      <w:pPr>
        <w:spacing w:after="0" w:line="240" w:lineRule="auto"/>
        <w:ind w:left="360"/>
      </w:pPr>
      <w:r>
        <w:t>City of Mendota Heights—police &amp; fire</w:t>
      </w:r>
      <w:r>
        <w:tab/>
      </w:r>
      <w:r>
        <w:tab/>
        <w:t>$</w:t>
      </w:r>
      <w:r w:rsidR="00E41A47">
        <w:t xml:space="preserve"> 8,776.11</w:t>
      </w:r>
    </w:p>
    <w:p w:rsidR="00E41A47" w:rsidRDefault="00E41A47" w:rsidP="00921543">
      <w:pPr>
        <w:spacing w:after="0" w:line="240" w:lineRule="auto"/>
        <w:ind w:left="360"/>
      </w:pPr>
      <w:r>
        <w:t>State of MN—Rent for Benson Metals</w:t>
      </w:r>
      <w:r>
        <w:tab/>
      </w:r>
      <w:r>
        <w:tab/>
        <w:t>$    140.00</w:t>
      </w:r>
    </w:p>
    <w:p w:rsidR="00E41A47" w:rsidRDefault="00E41A47" w:rsidP="00921543">
      <w:pPr>
        <w:spacing w:after="0" w:line="240" w:lineRule="auto"/>
        <w:ind w:left="360"/>
      </w:pPr>
      <w:r>
        <w:t>Xcel Energy—jail lights</w:t>
      </w:r>
      <w:r>
        <w:tab/>
      </w:r>
      <w:r>
        <w:tab/>
      </w:r>
      <w:r>
        <w:tab/>
      </w:r>
      <w:r>
        <w:tab/>
        <w:t>$      10.19</w:t>
      </w:r>
    </w:p>
    <w:p w:rsidR="00E41A47" w:rsidRDefault="00E41A47" w:rsidP="00921543">
      <w:pPr>
        <w:spacing w:after="0" w:line="240" w:lineRule="auto"/>
        <w:ind w:left="360"/>
      </w:pPr>
      <w:r>
        <w:lastRenderedPageBreak/>
        <w:t>Xcel Energy—street lights</w:t>
      </w:r>
      <w:r>
        <w:tab/>
      </w:r>
      <w:r>
        <w:tab/>
      </w:r>
      <w:r>
        <w:tab/>
      </w:r>
      <w:r>
        <w:tab/>
        <w:t>$</w:t>
      </w:r>
    </w:p>
    <w:p w:rsidR="00E41A47" w:rsidRDefault="00E41A47" w:rsidP="00921543">
      <w:pPr>
        <w:spacing w:after="0" w:line="240" w:lineRule="auto"/>
        <w:ind w:left="360"/>
      </w:pPr>
      <w:r>
        <w:t>Aggregate Industries—inv. 703407089/703397690</w:t>
      </w:r>
      <w:r>
        <w:tab/>
        <w:t xml:space="preserve">$ 1,251.17 </w:t>
      </w:r>
    </w:p>
    <w:p w:rsidR="00E41A47" w:rsidRDefault="00E41A47" w:rsidP="00921543">
      <w:pPr>
        <w:spacing w:after="0" w:line="240" w:lineRule="auto"/>
        <w:ind w:left="360"/>
      </w:pPr>
      <w:r>
        <w:t>Dakota County—Accuvote/automark maint.</w:t>
      </w:r>
      <w:r>
        <w:tab/>
      </w:r>
      <w:r>
        <w:tab/>
        <w:t>$    300.00</w:t>
      </w:r>
    </w:p>
    <w:p w:rsidR="00E41A47" w:rsidRDefault="00E41A47" w:rsidP="00921543">
      <w:pPr>
        <w:spacing w:after="0" w:line="240" w:lineRule="auto"/>
        <w:ind w:left="360"/>
      </w:pPr>
      <w:r>
        <w:t>McDonough’s Waterjetting—clean Hwy 13 Line</w:t>
      </w:r>
      <w:r>
        <w:tab/>
        <w:t>$ 1,953.25</w:t>
      </w:r>
    </w:p>
    <w:p w:rsidR="00E41A47" w:rsidRDefault="00E41A47" w:rsidP="00921543">
      <w:pPr>
        <w:spacing w:after="0" w:line="240" w:lineRule="auto"/>
        <w:ind w:left="360"/>
      </w:pPr>
      <w:r>
        <w:t>PERA—for March</w:t>
      </w:r>
      <w:r w:rsidR="00D02A69">
        <w:tab/>
      </w:r>
      <w:r w:rsidR="00D02A69">
        <w:tab/>
      </w:r>
      <w:r w:rsidR="00D02A69">
        <w:tab/>
      </w:r>
      <w:r w:rsidR="00D02A69">
        <w:tab/>
      </w:r>
      <w:r w:rsidR="00D02A69">
        <w:tab/>
        <w:t>$    135.00</w:t>
      </w:r>
    </w:p>
    <w:p w:rsidR="00E41A47" w:rsidRDefault="00E41A47" w:rsidP="00921543">
      <w:pPr>
        <w:spacing w:after="0" w:line="240" w:lineRule="auto"/>
        <w:ind w:left="360"/>
      </w:pPr>
      <w:r>
        <w:t>State Withholding—1</w:t>
      </w:r>
      <w:r w:rsidRPr="00E41A47">
        <w:rPr>
          <w:vertAlign w:val="superscript"/>
        </w:rPr>
        <w:t>st</w:t>
      </w:r>
      <w:r>
        <w:t xml:space="preserve"> Quarter</w:t>
      </w:r>
      <w:r w:rsidR="009138D5">
        <w:tab/>
      </w:r>
      <w:r w:rsidR="009138D5">
        <w:tab/>
      </w:r>
      <w:r w:rsidR="009138D5">
        <w:tab/>
        <w:t>$      69.54</w:t>
      </w:r>
    </w:p>
    <w:p w:rsidR="00E41A47" w:rsidRDefault="00E41A47" w:rsidP="00C6287E">
      <w:pPr>
        <w:spacing w:after="0" w:line="240" w:lineRule="auto"/>
        <w:ind w:left="360"/>
      </w:pPr>
      <w:r>
        <w:t>Payroll taxes—Medicare and SS—1</w:t>
      </w:r>
      <w:r w:rsidRPr="00E41A47">
        <w:rPr>
          <w:vertAlign w:val="superscript"/>
        </w:rPr>
        <w:t>st</w:t>
      </w:r>
      <w:r>
        <w:t xml:space="preserve"> Quarter</w:t>
      </w:r>
      <w:r w:rsidR="009138D5">
        <w:tab/>
        <w:t>$    399.00</w:t>
      </w:r>
    </w:p>
    <w:p w:rsidR="00E41A47" w:rsidRDefault="00E41A47" w:rsidP="00921543">
      <w:pPr>
        <w:spacing w:after="0" w:line="240" w:lineRule="auto"/>
        <w:ind w:left="360"/>
      </w:pPr>
      <w:r>
        <w:t>Jennifer Bruestle—copies, phone  service</w:t>
      </w:r>
      <w:r w:rsidR="00061544">
        <w:t>,website</w:t>
      </w:r>
      <w:r w:rsidR="00061544">
        <w:tab/>
        <w:t>$     337.79</w:t>
      </w:r>
    </w:p>
    <w:p w:rsidR="00E41A47" w:rsidRDefault="00E41A47" w:rsidP="00921543">
      <w:pPr>
        <w:spacing w:after="0" w:line="240" w:lineRule="auto"/>
        <w:ind w:left="360"/>
      </w:pPr>
      <w:r>
        <w:t>Jennifer Bruestle—clerk Salary</w:t>
      </w:r>
      <w:r w:rsidR="00D02A69">
        <w:t xml:space="preserve"> March</w:t>
      </w:r>
      <w:r w:rsidR="00D02A69">
        <w:tab/>
      </w:r>
      <w:r w:rsidR="00D02A69">
        <w:tab/>
        <w:t>$ 1,000.00</w:t>
      </w:r>
    </w:p>
    <w:p w:rsidR="00D02A69" w:rsidRDefault="00D02A69" w:rsidP="00921543">
      <w:pPr>
        <w:spacing w:after="0" w:line="240" w:lineRule="auto"/>
        <w:ind w:left="360"/>
      </w:pPr>
    </w:p>
    <w:p w:rsidR="00D02A69" w:rsidRDefault="00D02A69" w:rsidP="00921543">
      <w:pPr>
        <w:spacing w:after="0" w:line="240" w:lineRule="auto"/>
        <w:ind w:left="360"/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D14C2D">
        <w:rPr>
          <w:b/>
        </w:rPr>
        <w:t>18,393.96</w:t>
      </w:r>
    </w:p>
    <w:p w:rsidR="00D02A69" w:rsidRDefault="00D02A69" w:rsidP="00921543">
      <w:pPr>
        <w:spacing w:after="0" w:line="240" w:lineRule="auto"/>
        <w:ind w:left="360"/>
      </w:pPr>
    </w:p>
    <w:p w:rsidR="00D02A69" w:rsidRDefault="00D02A69" w:rsidP="00921543">
      <w:pPr>
        <w:spacing w:after="0" w:line="240" w:lineRule="auto"/>
        <w:ind w:left="360"/>
        <w:rPr>
          <w:b/>
        </w:rPr>
      </w:pPr>
      <w:r>
        <w:rPr>
          <w:b/>
        </w:rPr>
        <w:t>Approve payment of the above disbursements and transfers.</w:t>
      </w:r>
    </w:p>
    <w:p w:rsidR="00D02A69" w:rsidRDefault="00D02A69" w:rsidP="00E44804">
      <w:pPr>
        <w:spacing w:after="0" w:line="240" w:lineRule="auto"/>
        <w:rPr>
          <w:b/>
        </w:rPr>
      </w:pPr>
    </w:p>
    <w:p w:rsidR="00D02A69" w:rsidRDefault="00D02A69" w:rsidP="00D02A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Approval of Conditional Use Permits for:</w:t>
      </w:r>
    </w:p>
    <w:p w:rsidR="00D02A69" w:rsidRPr="00D02A69" w:rsidRDefault="00D02A69" w:rsidP="00D02A69">
      <w:pPr>
        <w:pStyle w:val="ListParagraph"/>
        <w:rPr>
          <w:b/>
        </w:rPr>
      </w:pPr>
    </w:p>
    <w:p w:rsidR="00D02A69" w:rsidRDefault="00D02A69" w:rsidP="00D02A69">
      <w:pPr>
        <w:pStyle w:val="ListParagraph"/>
        <w:spacing w:after="0" w:line="240" w:lineRule="auto"/>
      </w:pPr>
      <w:r>
        <w:t>Fun Jumps Entertainment</w:t>
      </w:r>
    </w:p>
    <w:p w:rsidR="00D02A69" w:rsidRDefault="00D02A69" w:rsidP="00D02A69">
      <w:pPr>
        <w:pStyle w:val="ListParagraph"/>
        <w:spacing w:after="0" w:line="240" w:lineRule="auto"/>
      </w:pPr>
      <w:r>
        <w:t>Landmark Fence and Deck</w:t>
      </w:r>
    </w:p>
    <w:p w:rsidR="00D02A69" w:rsidRDefault="00D02A69" w:rsidP="00D02A69">
      <w:pPr>
        <w:pStyle w:val="ListParagraph"/>
        <w:spacing w:after="0" w:line="240" w:lineRule="auto"/>
      </w:pPr>
      <w:r>
        <w:t>Bard Flowers</w:t>
      </w:r>
    </w:p>
    <w:p w:rsidR="00D02A69" w:rsidRDefault="00D02A69" w:rsidP="00D02A69">
      <w:pPr>
        <w:pStyle w:val="ListParagraph"/>
        <w:spacing w:after="0" w:line="240" w:lineRule="auto"/>
      </w:pPr>
      <w:r>
        <w:t>Berg Plumbing</w:t>
      </w:r>
    </w:p>
    <w:p w:rsidR="00D02A69" w:rsidRDefault="00D02A69" w:rsidP="00D02A69">
      <w:pPr>
        <w:pStyle w:val="ListParagraph"/>
        <w:spacing w:after="0" w:line="240" w:lineRule="auto"/>
      </w:pPr>
      <w:r>
        <w:t>1348 Sibley Memorial Highway</w:t>
      </w:r>
    </w:p>
    <w:p w:rsidR="00D02A69" w:rsidRDefault="00D02A69" w:rsidP="00D02A69">
      <w:pPr>
        <w:spacing w:after="0" w:line="240" w:lineRule="auto"/>
      </w:pPr>
    </w:p>
    <w:p w:rsidR="00D02A69" w:rsidRDefault="00D02A69" w:rsidP="00D02A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D02A69" w:rsidRDefault="00D02A69" w:rsidP="00D02A69">
      <w:pPr>
        <w:spacing w:after="0" w:line="240" w:lineRule="auto"/>
        <w:ind w:left="360"/>
        <w:rPr>
          <w:b/>
        </w:rPr>
      </w:pPr>
    </w:p>
    <w:p w:rsidR="00D02A69" w:rsidRDefault="00D02A69" w:rsidP="00D02A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D02A69" w:rsidRPr="00D02A69" w:rsidRDefault="00D02A69" w:rsidP="00D02A69">
      <w:pPr>
        <w:pStyle w:val="ListParagraph"/>
        <w:rPr>
          <w:b/>
        </w:rPr>
      </w:pPr>
    </w:p>
    <w:p w:rsidR="00D02A69" w:rsidRDefault="00D02A69" w:rsidP="00D02A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D02A69" w:rsidRPr="00D02A69" w:rsidRDefault="00D02A69" w:rsidP="00D02A69">
      <w:pPr>
        <w:pStyle w:val="ListParagraph"/>
        <w:rPr>
          <w:b/>
        </w:rPr>
      </w:pPr>
    </w:p>
    <w:p w:rsidR="00D02A69" w:rsidRDefault="00D02A69" w:rsidP="00D02A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Closed meeting to discuss attorney/client matters pertaining to potential litigation for 2 Windy Ridge.</w:t>
      </w:r>
    </w:p>
    <w:p w:rsidR="00D02A69" w:rsidRPr="00D02A69" w:rsidRDefault="00D02A69" w:rsidP="00D02A69">
      <w:pPr>
        <w:pStyle w:val="ListParagraph"/>
        <w:rPr>
          <w:b/>
        </w:rPr>
      </w:pPr>
    </w:p>
    <w:p w:rsidR="00D02A69" w:rsidRPr="00D02A69" w:rsidRDefault="00D02A69" w:rsidP="00D02A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D02A69" w:rsidRPr="00D02A69" w:rsidSect="0025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4FF"/>
    <w:multiLevelType w:val="hybridMultilevel"/>
    <w:tmpl w:val="4E88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090C"/>
    <w:multiLevelType w:val="hybridMultilevel"/>
    <w:tmpl w:val="9E5483A0"/>
    <w:lvl w:ilvl="0" w:tplc="B3868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448E5"/>
    <w:multiLevelType w:val="hybridMultilevel"/>
    <w:tmpl w:val="FA70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543"/>
    <w:rsid w:val="00061544"/>
    <w:rsid w:val="001F119E"/>
    <w:rsid w:val="00250DC2"/>
    <w:rsid w:val="00897AED"/>
    <w:rsid w:val="009138D5"/>
    <w:rsid w:val="00921543"/>
    <w:rsid w:val="009C2C85"/>
    <w:rsid w:val="00C6287E"/>
    <w:rsid w:val="00CA116C"/>
    <w:rsid w:val="00D02A69"/>
    <w:rsid w:val="00D14C2D"/>
    <w:rsid w:val="00E41A47"/>
    <w:rsid w:val="00E4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2012-04-09T18:47:00Z</dcterms:created>
  <dcterms:modified xsi:type="dcterms:W3CDTF">2012-04-09T18:47:00Z</dcterms:modified>
</cp:coreProperties>
</file>